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A326A" w14:textId="12CF7F3D" w:rsidR="0038564B" w:rsidRPr="005840AA" w:rsidRDefault="0038564B" w:rsidP="00D42AB8">
      <w:pPr>
        <w:spacing w:after="0" w:line="240" w:lineRule="auto"/>
        <w:rPr>
          <w:sz w:val="52"/>
          <w:szCs w:val="52"/>
        </w:rPr>
      </w:pPr>
      <w:bookmarkStart w:id="0" w:name="_Hlk129253352"/>
      <w:bookmarkEnd w:id="0"/>
      <w:r w:rsidRPr="005840AA">
        <w:rPr>
          <w:noProof/>
          <w:color w:val="2B579A"/>
          <w:sz w:val="52"/>
          <w:szCs w:val="52"/>
          <w:shd w:val="clear" w:color="auto" w:fill="E6E6E6"/>
        </w:rPr>
        <w:drawing>
          <wp:anchor distT="0" distB="0" distL="114300" distR="114300" simplePos="0" relativeHeight="251658240" behindDoc="1" locked="0" layoutInCell="1" allowOverlap="1" wp14:anchorId="5AA91762" wp14:editId="5782FF09">
            <wp:simplePos x="0" y="0"/>
            <wp:positionH relativeFrom="column">
              <wp:posOffset>3941445</wp:posOffset>
            </wp:positionH>
            <wp:positionV relativeFrom="paragraph">
              <wp:posOffset>-312420</wp:posOffset>
            </wp:positionV>
            <wp:extent cx="2405743" cy="647700"/>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405743" cy="647700"/>
                    </a:xfrm>
                    <a:prstGeom prst="rect">
                      <a:avLst/>
                    </a:prstGeom>
                  </pic:spPr>
                </pic:pic>
              </a:graphicData>
            </a:graphic>
            <wp14:sizeRelH relativeFrom="margin">
              <wp14:pctWidth>0</wp14:pctWidth>
            </wp14:sizeRelH>
            <wp14:sizeRelV relativeFrom="margin">
              <wp14:pctHeight>0</wp14:pctHeight>
            </wp14:sizeRelV>
          </wp:anchor>
        </w:drawing>
      </w:r>
      <w:r w:rsidR="005F6ECE">
        <w:rPr>
          <w:color w:val="004750"/>
          <w:sz w:val="52"/>
          <w:szCs w:val="52"/>
        </w:rPr>
        <w:t>SENIOR ASSET MANAGER</w:t>
      </w:r>
    </w:p>
    <w:p w14:paraId="0D1FC99E" w14:textId="1786668D" w:rsidR="005840AA" w:rsidRDefault="005840AA" w:rsidP="00D42AB8">
      <w:pPr>
        <w:spacing w:after="0" w:line="240" w:lineRule="auto"/>
      </w:pPr>
    </w:p>
    <w:p w14:paraId="01711F8B" w14:textId="6D98B48C" w:rsidR="005840AA" w:rsidRPr="00EC530E" w:rsidRDefault="005840AA" w:rsidP="00D42AB8">
      <w:pPr>
        <w:spacing w:after="0" w:line="240" w:lineRule="auto"/>
        <w:rPr>
          <w:b/>
          <w:bCs/>
          <w:color w:val="004750"/>
          <w:sz w:val="28"/>
          <w:szCs w:val="28"/>
        </w:rPr>
      </w:pPr>
      <w:r w:rsidRPr="00EC530E">
        <w:rPr>
          <w:b/>
          <w:bCs/>
          <w:color w:val="004750"/>
          <w:sz w:val="28"/>
          <w:szCs w:val="28"/>
        </w:rPr>
        <w:t>About the Southwest Minnesota Housing Partnership</w:t>
      </w:r>
    </w:p>
    <w:p w14:paraId="1D085936" w14:textId="6741BB2C" w:rsidR="005840AA" w:rsidRPr="00A854A4" w:rsidRDefault="005840AA" w:rsidP="00D42AB8">
      <w:pPr>
        <w:spacing w:after="0" w:line="240" w:lineRule="auto"/>
        <w:rPr>
          <w:sz w:val="23"/>
          <w:szCs w:val="23"/>
        </w:rPr>
      </w:pPr>
      <w:r w:rsidRPr="00A854A4">
        <w:rPr>
          <w:sz w:val="23"/>
          <w:szCs w:val="23"/>
        </w:rPr>
        <w:t xml:space="preserve">The Southwest Minnesota Housing Partnership </w:t>
      </w:r>
      <w:r w:rsidR="00E27CFC" w:rsidRPr="00A854A4">
        <w:rPr>
          <w:sz w:val="23"/>
          <w:szCs w:val="23"/>
        </w:rPr>
        <w:t xml:space="preserve">(SWMHP) </w:t>
      </w:r>
      <w:r w:rsidRPr="00A854A4">
        <w:rPr>
          <w:sz w:val="23"/>
          <w:szCs w:val="23"/>
        </w:rPr>
        <w:t xml:space="preserve">is a 501(c)3 Community Housing Development Corporation with offices located in Slayton and Mankato Minnesota. Since its inception in 1992, the SWMHP has developed, </w:t>
      </w:r>
      <w:r w:rsidR="00D64B98" w:rsidRPr="00A854A4">
        <w:rPr>
          <w:sz w:val="23"/>
          <w:szCs w:val="23"/>
        </w:rPr>
        <w:t>financed,</w:t>
      </w:r>
      <w:r w:rsidRPr="00A854A4">
        <w:rPr>
          <w:sz w:val="23"/>
          <w:szCs w:val="23"/>
        </w:rPr>
        <w:t xml:space="preserve"> or rehabilitated over</w:t>
      </w:r>
      <w:r w:rsidR="00D64B98" w:rsidRPr="00A854A4">
        <w:rPr>
          <w:sz w:val="23"/>
          <w:szCs w:val="23"/>
        </w:rPr>
        <w:t xml:space="preserve"> 10,062</w:t>
      </w:r>
      <w:r w:rsidRPr="00A854A4">
        <w:rPr>
          <w:sz w:val="23"/>
          <w:szCs w:val="23"/>
        </w:rPr>
        <w:t xml:space="preserve"> housing units with $</w:t>
      </w:r>
      <w:r w:rsidR="00D64B98" w:rsidRPr="00A854A4">
        <w:rPr>
          <w:sz w:val="23"/>
          <w:szCs w:val="23"/>
        </w:rPr>
        <w:t>799,523,800</w:t>
      </w:r>
      <w:r w:rsidRPr="00A854A4">
        <w:rPr>
          <w:sz w:val="23"/>
          <w:szCs w:val="23"/>
        </w:rPr>
        <w:t xml:space="preserve"> of </w:t>
      </w:r>
      <w:r w:rsidR="00D64B98" w:rsidRPr="00A854A4">
        <w:rPr>
          <w:sz w:val="23"/>
          <w:szCs w:val="23"/>
        </w:rPr>
        <w:t xml:space="preserve">private and public </w:t>
      </w:r>
      <w:r w:rsidRPr="00A854A4">
        <w:rPr>
          <w:sz w:val="23"/>
          <w:szCs w:val="23"/>
        </w:rPr>
        <w:t>investments</w:t>
      </w:r>
      <w:r w:rsidR="00D64B98" w:rsidRPr="00A854A4">
        <w:rPr>
          <w:sz w:val="23"/>
          <w:szCs w:val="23"/>
        </w:rPr>
        <w:t xml:space="preserve">, </w:t>
      </w:r>
      <w:r w:rsidRPr="00A854A4">
        <w:rPr>
          <w:sz w:val="23"/>
          <w:szCs w:val="23"/>
        </w:rPr>
        <w:t>have assisted over 7,</w:t>
      </w:r>
      <w:r w:rsidR="00D64B98" w:rsidRPr="00A854A4">
        <w:rPr>
          <w:sz w:val="23"/>
          <w:szCs w:val="23"/>
        </w:rPr>
        <w:t>5</w:t>
      </w:r>
      <w:r w:rsidRPr="00A854A4">
        <w:rPr>
          <w:sz w:val="23"/>
          <w:szCs w:val="23"/>
        </w:rPr>
        <w:t>00 new and existing homeowners with homeownership services</w:t>
      </w:r>
      <w:r w:rsidR="00D64B98" w:rsidRPr="00A854A4">
        <w:rPr>
          <w:sz w:val="23"/>
          <w:szCs w:val="23"/>
        </w:rPr>
        <w:t>, and provides 2,104 affordable rental homes in 67 properties located in 36 communities throughout our region</w:t>
      </w:r>
      <w:r w:rsidRPr="00A854A4">
        <w:rPr>
          <w:sz w:val="23"/>
          <w:szCs w:val="23"/>
        </w:rPr>
        <w:t xml:space="preserve">. Providing services in over thirty rural counties in Minnesota and Iowa our customers are defined as local units of government, nonprofit organizations, </w:t>
      </w:r>
      <w:r w:rsidR="00D64B98" w:rsidRPr="00A854A4">
        <w:rPr>
          <w:sz w:val="23"/>
          <w:szCs w:val="23"/>
        </w:rPr>
        <w:t>individuals,</w:t>
      </w:r>
      <w:r w:rsidRPr="00A854A4">
        <w:rPr>
          <w:sz w:val="23"/>
          <w:szCs w:val="23"/>
        </w:rPr>
        <w:t xml:space="preserve"> and families, especially people who are most in need.</w:t>
      </w:r>
    </w:p>
    <w:p w14:paraId="3D5095DE" w14:textId="77777777" w:rsidR="005840AA" w:rsidRPr="00A854A4" w:rsidRDefault="005840AA" w:rsidP="00D42AB8">
      <w:pPr>
        <w:spacing w:after="0" w:line="240" w:lineRule="auto"/>
        <w:rPr>
          <w:color w:val="004750"/>
          <w:sz w:val="23"/>
          <w:szCs w:val="23"/>
        </w:rPr>
      </w:pPr>
    </w:p>
    <w:p w14:paraId="22F59462" w14:textId="3C0E6877" w:rsidR="005840AA" w:rsidRDefault="00EC530E" w:rsidP="00D42AB8">
      <w:pPr>
        <w:spacing w:after="0" w:line="240" w:lineRule="auto"/>
        <w:rPr>
          <w:b/>
          <w:bCs/>
          <w:color w:val="004750"/>
          <w:sz w:val="28"/>
          <w:szCs w:val="28"/>
        </w:rPr>
      </w:pPr>
      <w:r>
        <w:rPr>
          <w:b/>
          <w:bCs/>
          <w:color w:val="004750"/>
          <w:sz w:val="28"/>
          <w:szCs w:val="28"/>
        </w:rPr>
        <w:t xml:space="preserve">Our </w:t>
      </w:r>
      <w:r w:rsidR="005840AA" w:rsidRPr="00EC530E">
        <w:rPr>
          <w:b/>
          <w:bCs/>
          <w:color w:val="004750"/>
          <w:sz w:val="28"/>
          <w:szCs w:val="28"/>
        </w:rPr>
        <w:t xml:space="preserve">Mission, Vision, and Values </w:t>
      </w:r>
    </w:p>
    <w:p w14:paraId="6D9953A9" w14:textId="77777777" w:rsidR="00EC530E" w:rsidRPr="00EC530E" w:rsidRDefault="00EC530E" w:rsidP="00D42AB8">
      <w:pPr>
        <w:spacing w:after="0" w:line="240" w:lineRule="auto"/>
        <w:rPr>
          <w:b/>
          <w:bCs/>
          <w:color w:val="004750"/>
          <w:sz w:val="24"/>
          <w:szCs w:val="24"/>
        </w:rPr>
      </w:pPr>
    </w:p>
    <w:p w14:paraId="3040596E" w14:textId="22D63AEB" w:rsidR="005840AA" w:rsidRPr="00A854A4" w:rsidRDefault="005840AA" w:rsidP="00D42AB8">
      <w:pPr>
        <w:spacing w:after="0" w:line="240" w:lineRule="auto"/>
        <w:rPr>
          <w:sz w:val="23"/>
          <w:szCs w:val="23"/>
        </w:rPr>
      </w:pPr>
      <w:r w:rsidRPr="5E177F79">
        <w:rPr>
          <w:b/>
          <w:bCs/>
          <w:color w:val="004750"/>
          <w:sz w:val="23"/>
          <w:szCs w:val="23"/>
        </w:rPr>
        <w:t>Mission</w:t>
      </w:r>
      <w:r w:rsidR="00572A58" w:rsidRPr="5E177F79">
        <w:rPr>
          <w:sz w:val="23"/>
          <w:szCs w:val="23"/>
        </w:rPr>
        <w:t xml:space="preserve"> – We</w:t>
      </w:r>
      <w:r w:rsidRPr="5E177F79">
        <w:rPr>
          <w:sz w:val="23"/>
          <w:szCs w:val="23"/>
        </w:rPr>
        <w:t xml:space="preserve"> partner with communities </w:t>
      </w:r>
      <w:r w:rsidR="0227FC7A" w:rsidRPr="5E177F79">
        <w:rPr>
          <w:sz w:val="23"/>
          <w:szCs w:val="23"/>
        </w:rPr>
        <w:t xml:space="preserve">to </w:t>
      </w:r>
      <w:r w:rsidRPr="5E177F79">
        <w:rPr>
          <w:sz w:val="23"/>
          <w:szCs w:val="23"/>
        </w:rPr>
        <w:t>develop places for people to call home.</w:t>
      </w:r>
    </w:p>
    <w:p w14:paraId="190B89F1" w14:textId="6AB7A3F6" w:rsidR="005840AA" w:rsidRPr="00A854A4" w:rsidRDefault="005840AA" w:rsidP="00D42AB8">
      <w:pPr>
        <w:spacing w:after="0" w:line="240" w:lineRule="auto"/>
        <w:rPr>
          <w:sz w:val="23"/>
          <w:szCs w:val="23"/>
        </w:rPr>
      </w:pPr>
    </w:p>
    <w:p w14:paraId="221A042A" w14:textId="1B7F052C" w:rsidR="005840AA" w:rsidRPr="00A854A4" w:rsidRDefault="005840AA" w:rsidP="00D42AB8">
      <w:pPr>
        <w:spacing w:after="0" w:line="240" w:lineRule="auto"/>
        <w:rPr>
          <w:sz w:val="23"/>
          <w:szCs w:val="23"/>
        </w:rPr>
      </w:pPr>
      <w:r w:rsidRPr="00A854A4">
        <w:rPr>
          <w:b/>
          <w:bCs/>
          <w:color w:val="004750"/>
          <w:sz w:val="23"/>
          <w:szCs w:val="23"/>
        </w:rPr>
        <w:t>Vision</w:t>
      </w:r>
      <w:r w:rsidRPr="00A854A4">
        <w:rPr>
          <w:sz w:val="23"/>
          <w:szCs w:val="23"/>
        </w:rPr>
        <w:t xml:space="preserve"> – Where every person has access to a welcoming home, and every place has a thriving and equitable community.</w:t>
      </w:r>
    </w:p>
    <w:p w14:paraId="72F61CC2" w14:textId="66BA2C05" w:rsidR="005840AA" w:rsidRPr="00A854A4" w:rsidRDefault="005840AA" w:rsidP="00D42AB8">
      <w:pPr>
        <w:spacing w:after="0" w:line="240" w:lineRule="auto"/>
        <w:rPr>
          <w:sz w:val="23"/>
          <w:szCs w:val="23"/>
        </w:rPr>
      </w:pPr>
    </w:p>
    <w:p w14:paraId="5850B37F" w14:textId="2E2B6911" w:rsidR="005840AA" w:rsidRPr="00A854A4" w:rsidRDefault="005840AA" w:rsidP="00D42AB8">
      <w:pPr>
        <w:spacing w:after="0" w:line="240" w:lineRule="auto"/>
        <w:rPr>
          <w:b/>
          <w:bCs/>
          <w:color w:val="004750"/>
          <w:sz w:val="23"/>
          <w:szCs w:val="23"/>
        </w:rPr>
      </w:pPr>
      <w:r w:rsidRPr="00A854A4">
        <w:rPr>
          <w:b/>
          <w:bCs/>
          <w:color w:val="004750"/>
          <w:sz w:val="23"/>
          <w:szCs w:val="23"/>
        </w:rPr>
        <w:t>Values</w:t>
      </w:r>
    </w:p>
    <w:p w14:paraId="28D33A74" w14:textId="59635D73" w:rsidR="005840AA" w:rsidRPr="00A854A4" w:rsidRDefault="005840AA" w:rsidP="00D42AB8">
      <w:pPr>
        <w:spacing w:after="0" w:line="240" w:lineRule="auto"/>
        <w:rPr>
          <w:b/>
          <w:bCs/>
          <w:sz w:val="23"/>
          <w:szCs w:val="23"/>
        </w:rPr>
      </w:pPr>
      <w:r w:rsidRPr="00A854A4">
        <w:rPr>
          <w:b/>
          <w:bCs/>
          <w:sz w:val="23"/>
          <w:szCs w:val="23"/>
        </w:rPr>
        <w:t>STRONG RURAL COMMUNITIES</w:t>
      </w:r>
    </w:p>
    <w:p w14:paraId="5404F013" w14:textId="4D53CC2A" w:rsidR="005840AA" w:rsidRPr="00A854A4" w:rsidRDefault="005840AA" w:rsidP="00D42AB8">
      <w:pPr>
        <w:spacing w:after="0" w:line="240" w:lineRule="auto"/>
        <w:rPr>
          <w:sz w:val="23"/>
          <w:szCs w:val="23"/>
        </w:rPr>
      </w:pPr>
      <w:r w:rsidRPr="00A854A4">
        <w:rPr>
          <w:sz w:val="23"/>
          <w:szCs w:val="23"/>
        </w:rPr>
        <w:t xml:space="preserve">Investment in rural communities contributes to economic, social, and family stability across our region, the </w:t>
      </w:r>
      <w:proofErr w:type="gramStart"/>
      <w:r w:rsidRPr="00A854A4">
        <w:rPr>
          <w:sz w:val="23"/>
          <w:szCs w:val="23"/>
        </w:rPr>
        <w:t>state</w:t>
      </w:r>
      <w:proofErr w:type="gramEnd"/>
      <w:r w:rsidRPr="00A854A4">
        <w:rPr>
          <w:sz w:val="23"/>
          <w:szCs w:val="23"/>
        </w:rPr>
        <w:t xml:space="preserve"> and the nation.</w:t>
      </w:r>
    </w:p>
    <w:p w14:paraId="22CC4B70" w14:textId="1276DBE9" w:rsidR="005840AA" w:rsidRPr="00A854A4" w:rsidRDefault="005840AA" w:rsidP="00D42AB8">
      <w:pPr>
        <w:spacing w:after="0" w:line="240" w:lineRule="auto"/>
        <w:rPr>
          <w:sz w:val="23"/>
          <w:szCs w:val="23"/>
        </w:rPr>
      </w:pPr>
    </w:p>
    <w:p w14:paraId="74DF3369" w14:textId="7EEF7D48" w:rsidR="005840AA" w:rsidRPr="00A854A4" w:rsidRDefault="005840AA" w:rsidP="00D42AB8">
      <w:pPr>
        <w:spacing w:after="0" w:line="240" w:lineRule="auto"/>
        <w:rPr>
          <w:b/>
          <w:bCs/>
          <w:sz w:val="23"/>
          <w:szCs w:val="23"/>
        </w:rPr>
      </w:pPr>
      <w:r w:rsidRPr="00A854A4">
        <w:rPr>
          <w:b/>
          <w:bCs/>
          <w:sz w:val="23"/>
          <w:szCs w:val="23"/>
        </w:rPr>
        <w:t>SAFE HOUSING AS A FUNDAMENTAL RIGHT</w:t>
      </w:r>
    </w:p>
    <w:p w14:paraId="44A631EF" w14:textId="56C5D7F8" w:rsidR="005840AA" w:rsidRPr="00A854A4" w:rsidRDefault="005840AA" w:rsidP="00D42AB8">
      <w:pPr>
        <w:spacing w:after="0" w:line="240" w:lineRule="auto"/>
        <w:rPr>
          <w:sz w:val="23"/>
          <w:szCs w:val="23"/>
        </w:rPr>
      </w:pPr>
      <w:r w:rsidRPr="00A854A4">
        <w:rPr>
          <w:sz w:val="23"/>
          <w:szCs w:val="23"/>
        </w:rPr>
        <w:t>A stable family requires a supportive home.  A stable community requires accessible and welcoming neighborhoods. Strong economies require ongoing shared investment in homes, neighborhoods, and communities.</w:t>
      </w:r>
    </w:p>
    <w:p w14:paraId="7EFB3B7A" w14:textId="1CD2CB65" w:rsidR="005840AA" w:rsidRPr="00A854A4" w:rsidRDefault="005840AA" w:rsidP="00D42AB8">
      <w:pPr>
        <w:spacing w:after="0" w:line="240" w:lineRule="auto"/>
        <w:rPr>
          <w:sz w:val="23"/>
          <w:szCs w:val="23"/>
        </w:rPr>
      </w:pPr>
    </w:p>
    <w:p w14:paraId="5DD1AA4C" w14:textId="16F8AA19" w:rsidR="005840AA" w:rsidRPr="00A854A4" w:rsidRDefault="005840AA" w:rsidP="00D42AB8">
      <w:pPr>
        <w:spacing w:after="0" w:line="240" w:lineRule="auto"/>
        <w:rPr>
          <w:b/>
          <w:bCs/>
          <w:sz w:val="23"/>
          <w:szCs w:val="23"/>
        </w:rPr>
      </w:pPr>
      <w:r w:rsidRPr="00A854A4">
        <w:rPr>
          <w:b/>
          <w:bCs/>
          <w:sz w:val="23"/>
          <w:szCs w:val="23"/>
        </w:rPr>
        <w:t>SHARED EMPOWERED FUTURE</w:t>
      </w:r>
    </w:p>
    <w:p w14:paraId="5CA24ABC" w14:textId="378E2517" w:rsidR="005840AA" w:rsidRPr="00A854A4" w:rsidRDefault="005840AA" w:rsidP="00D42AB8">
      <w:pPr>
        <w:spacing w:after="0" w:line="240" w:lineRule="auto"/>
        <w:rPr>
          <w:sz w:val="23"/>
          <w:szCs w:val="23"/>
        </w:rPr>
      </w:pPr>
      <w:r w:rsidRPr="00A854A4">
        <w:rPr>
          <w:sz w:val="23"/>
          <w:szCs w:val="23"/>
        </w:rPr>
        <w:t>Communities have the right to determine their futures and engage partners to bring their visions to life. Neighborhoods are strengthened by diversity, creating strong and sustainable communities.</w:t>
      </w:r>
    </w:p>
    <w:p w14:paraId="4EBC86E5" w14:textId="318FDE34" w:rsidR="005840AA" w:rsidRPr="00A854A4" w:rsidRDefault="005840AA" w:rsidP="00D42AB8">
      <w:pPr>
        <w:spacing w:after="0" w:line="240" w:lineRule="auto"/>
        <w:rPr>
          <w:sz w:val="23"/>
          <w:szCs w:val="23"/>
        </w:rPr>
      </w:pPr>
    </w:p>
    <w:p w14:paraId="774C30A7" w14:textId="5E40DAD8" w:rsidR="005840AA" w:rsidRPr="00A854A4" w:rsidRDefault="005840AA" w:rsidP="00D42AB8">
      <w:pPr>
        <w:spacing w:after="0" w:line="240" w:lineRule="auto"/>
        <w:rPr>
          <w:b/>
          <w:bCs/>
          <w:sz w:val="23"/>
          <w:szCs w:val="23"/>
        </w:rPr>
      </w:pPr>
      <w:r w:rsidRPr="00A854A4">
        <w:rPr>
          <w:b/>
          <w:bCs/>
          <w:sz w:val="23"/>
          <w:szCs w:val="23"/>
        </w:rPr>
        <w:t>INNOVATION CENTERED IN QUALITY AND SUSTAINABILITY</w:t>
      </w:r>
    </w:p>
    <w:p w14:paraId="79187924" w14:textId="63608ABE" w:rsidR="005840AA" w:rsidRPr="00A854A4" w:rsidRDefault="005840AA" w:rsidP="00D42AB8">
      <w:pPr>
        <w:spacing w:after="0" w:line="240" w:lineRule="auto"/>
        <w:rPr>
          <w:sz w:val="23"/>
          <w:szCs w:val="23"/>
        </w:rPr>
      </w:pPr>
      <w:r w:rsidRPr="00A854A4">
        <w:rPr>
          <w:sz w:val="23"/>
          <w:szCs w:val="23"/>
        </w:rPr>
        <w:t>A focused investment on high quality services assures the long-term health of rural communities across our region. Dignity and pride in communities are advanced by community planning, design, building, resident services, and sustainable resource management.</w:t>
      </w:r>
    </w:p>
    <w:p w14:paraId="09B77E28" w14:textId="5F6F83EB" w:rsidR="005840AA" w:rsidRPr="00A854A4" w:rsidRDefault="005840AA" w:rsidP="00D42AB8">
      <w:pPr>
        <w:spacing w:after="0" w:line="240" w:lineRule="auto"/>
        <w:rPr>
          <w:sz w:val="23"/>
          <w:szCs w:val="23"/>
        </w:rPr>
      </w:pPr>
    </w:p>
    <w:p w14:paraId="5424C1D6" w14:textId="0CF1A135" w:rsidR="005840AA" w:rsidRPr="00A854A4" w:rsidRDefault="005840AA" w:rsidP="00D42AB8">
      <w:pPr>
        <w:spacing w:after="0" w:line="240" w:lineRule="auto"/>
        <w:rPr>
          <w:b/>
          <w:bCs/>
          <w:sz w:val="23"/>
          <w:szCs w:val="23"/>
        </w:rPr>
      </w:pPr>
      <w:r w:rsidRPr="00A854A4">
        <w:rPr>
          <w:b/>
          <w:bCs/>
          <w:sz w:val="23"/>
          <w:szCs w:val="23"/>
        </w:rPr>
        <w:t>PEOPLE WORKING TOGETHER</w:t>
      </w:r>
    </w:p>
    <w:p w14:paraId="2CC223D4" w14:textId="7FE74F62" w:rsidR="005840AA" w:rsidRPr="00A854A4" w:rsidRDefault="005840AA" w:rsidP="00D42AB8">
      <w:pPr>
        <w:spacing w:after="0" w:line="240" w:lineRule="auto"/>
        <w:rPr>
          <w:sz w:val="23"/>
          <w:szCs w:val="23"/>
        </w:rPr>
      </w:pPr>
      <w:r w:rsidRPr="00A854A4">
        <w:rPr>
          <w:sz w:val="23"/>
          <w:szCs w:val="23"/>
        </w:rPr>
        <w:t>Staff and volunteers who create a desired future for the people we serve are critical to long term success in collaboration with private, governmental, and community partners.</w:t>
      </w:r>
    </w:p>
    <w:p w14:paraId="32A86259" w14:textId="1E2801C3" w:rsidR="00A854A4" w:rsidRDefault="00A854A4">
      <w:pPr>
        <w:rPr>
          <w:color w:val="004750"/>
          <w:sz w:val="28"/>
          <w:szCs w:val="28"/>
        </w:rPr>
      </w:pPr>
      <w:r>
        <w:rPr>
          <w:color w:val="004750"/>
          <w:sz w:val="28"/>
          <w:szCs w:val="28"/>
        </w:rPr>
        <w:br w:type="page"/>
      </w:r>
    </w:p>
    <w:p w14:paraId="45A2DDC4" w14:textId="789CCE6F" w:rsidR="005840AA" w:rsidRPr="009F38BC" w:rsidRDefault="005840AA" w:rsidP="00D42AB8">
      <w:pPr>
        <w:spacing w:after="0" w:line="240" w:lineRule="auto"/>
        <w:rPr>
          <w:b/>
          <w:bCs/>
          <w:color w:val="004750"/>
          <w:sz w:val="28"/>
          <w:szCs w:val="28"/>
        </w:rPr>
      </w:pPr>
      <w:r w:rsidRPr="009F38BC">
        <w:rPr>
          <w:b/>
          <w:bCs/>
          <w:color w:val="004750"/>
          <w:sz w:val="28"/>
          <w:szCs w:val="28"/>
        </w:rPr>
        <w:lastRenderedPageBreak/>
        <w:t>The Role</w:t>
      </w:r>
    </w:p>
    <w:p w14:paraId="262BEB56" w14:textId="77777777" w:rsidR="00BB3F22" w:rsidRPr="00A854A4" w:rsidRDefault="00BB3F22" w:rsidP="00D42AB8">
      <w:pPr>
        <w:spacing w:after="0" w:line="240" w:lineRule="auto"/>
        <w:rPr>
          <w:color w:val="004750"/>
          <w:sz w:val="23"/>
          <w:szCs w:val="23"/>
        </w:rPr>
      </w:pPr>
    </w:p>
    <w:p w14:paraId="6DEB6FCD" w14:textId="4F2B2630" w:rsidR="00057B49" w:rsidRPr="00057B49" w:rsidRDefault="00057B49" w:rsidP="00057B49">
      <w:pPr>
        <w:jc w:val="both"/>
        <w:rPr>
          <w:rFonts w:ascii="Calibri" w:hAnsi="Calibri"/>
          <w:sz w:val="23"/>
          <w:szCs w:val="23"/>
        </w:rPr>
      </w:pPr>
      <w:r w:rsidRPr="00057B49">
        <w:rPr>
          <w:rFonts w:ascii="Calibri" w:hAnsi="Calibri"/>
          <w:sz w:val="23"/>
          <w:szCs w:val="23"/>
        </w:rPr>
        <w:t xml:space="preserve">This </w:t>
      </w:r>
      <w:r>
        <w:rPr>
          <w:rFonts w:ascii="Calibri" w:hAnsi="Calibri"/>
          <w:sz w:val="23"/>
          <w:szCs w:val="23"/>
        </w:rPr>
        <w:t>Senior Asset Manager</w:t>
      </w:r>
      <w:r w:rsidRPr="00057B49">
        <w:rPr>
          <w:rFonts w:ascii="Calibri" w:hAnsi="Calibri"/>
          <w:sz w:val="23"/>
          <w:szCs w:val="23"/>
        </w:rPr>
        <w:t xml:space="preserve"> is responsible for general management of all real-estate owned by the corporation or subsidiary organizations.  This position will require a proactive approach towards the management and protection of corporate real estate assets.  Informs policy recommendations, establishes standard operating procedures, and implements all aspects of property and asset management of the corporation’s owned portfolio. Other duties will include the development of property management strategy and planning, including the monitoring of the performance of management agents, qualifications of tenants, reporting to financing agents, budgeting and the management of capital reserves, investments concerning capital reserves,</w:t>
      </w:r>
      <w:r w:rsidR="00EF16DA">
        <w:rPr>
          <w:rFonts w:ascii="Calibri" w:hAnsi="Calibri"/>
          <w:sz w:val="23"/>
          <w:szCs w:val="23"/>
        </w:rPr>
        <w:t xml:space="preserve"> </w:t>
      </w:r>
      <w:r w:rsidRPr="00057B49">
        <w:rPr>
          <w:rFonts w:ascii="Calibri" w:hAnsi="Calibri"/>
          <w:sz w:val="23"/>
          <w:szCs w:val="23"/>
        </w:rPr>
        <w:t xml:space="preserve">oversight and management of property insurance coverage, physical </w:t>
      </w:r>
      <w:r w:rsidR="00922EDA" w:rsidRPr="00057B49">
        <w:rPr>
          <w:rFonts w:ascii="Calibri" w:hAnsi="Calibri"/>
          <w:sz w:val="23"/>
          <w:szCs w:val="23"/>
        </w:rPr>
        <w:t>repairs,</w:t>
      </w:r>
      <w:r w:rsidRPr="00057B49">
        <w:rPr>
          <w:rFonts w:ascii="Calibri" w:hAnsi="Calibri"/>
          <w:sz w:val="23"/>
          <w:szCs w:val="23"/>
        </w:rPr>
        <w:t xml:space="preserve"> and the maintenance of property.  The position will also be responsible for the establishment of initial operating budgets, establishment of initial rental structure and research entailed with the acquisition or development of new property.  </w:t>
      </w:r>
    </w:p>
    <w:p w14:paraId="0BA615C8" w14:textId="3A75DBF8" w:rsidR="005840AA" w:rsidRPr="009F38BC" w:rsidRDefault="005840AA" w:rsidP="00D42AB8">
      <w:pPr>
        <w:spacing w:after="0" w:line="240" w:lineRule="auto"/>
        <w:rPr>
          <w:b/>
          <w:bCs/>
          <w:color w:val="004750"/>
          <w:sz w:val="28"/>
          <w:szCs w:val="28"/>
        </w:rPr>
      </w:pPr>
      <w:r w:rsidRPr="009F38BC">
        <w:rPr>
          <w:b/>
          <w:bCs/>
          <w:color w:val="004750"/>
          <w:sz w:val="28"/>
          <w:szCs w:val="28"/>
        </w:rPr>
        <w:t>Reporting Relationships</w:t>
      </w:r>
    </w:p>
    <w:p w14:paraId="343D7405" w14:textId="77777777" w:rsidR="00001207" w:rsidRPr="00A854A4" w:rsidRDefault="00001207" w:rsidP="00D42AB8">
      <w:pPr>
        <w:spacing w:after="0" w:line="240" w:lineRule="auto"/>
        <w:rPr>
          <w:sz w:val="23"/>
          <w:szCs w:val="23"/>
        </w:rPr>
      </w:pPr>
    </w:p>
    <w:p w14:paraId="568493D5" w14:textId="7AAEE537" w:rsidR="005840AA" w:rsidRPr="00A854A4" w:rsidRDefault="0009631A" w:rsidP="00D42AB8">
      <w:pPr>
        <w:spacing w:after="0" w:line="240" w:lineRule="auto"/>
        <w:rPr>
          <w:sz w:val="23"/>
          <w:szCs w:val="23"/>
        </w:rPr>
      </w:pPr>
      <w:r w:rsidRPr="00A854A4">
        <w:rPr>
          <w:sz w:val="23"/>
          <w:szCs w:val="23"/>
        </w:rPr>
        <w:t xml:space="preserve">The </w:t>
      </w:r>
      <w:r w:rsidR="00EF16DA">
        <w:rPr>
          <w:sz w:val="23"/>
          <w:szCs w:val="23"/>
        </w:rPr>
        <w:t>Senior Asset Manager</w:t>
      </w:r>
      <w:r w:rsidRPr="00A854A4">
        <w:rPr>
          <w:sz w:val="23"/>
          <w:szCs w:val="23"/>
        </w:rPr>
        <w:t xml:space="preserve"> </w:t>
      </w:r>
      <w:r w:rsidR="00561A15" w:rsidRPr="00A854A4">
        <w:rPr>
          <w:sz w:val="23"/>
          <w:szCs w:val="23"/>
        </w:rPr>
        <w:t>reports to the C</w:t>
      </w:r>
      <w:r w:rsidR="0015455F">
        <w:rPr>
          <w:sz w:val="23"/>
          <w:szCs w:val="23"/>
        </w:rPr>
        <w:t xml:space="preserve">hief </w:t>
      </w:r>
      <w:r w:rsidR="00561A15" w:rsidRPr="00A854A4">
        <w:rPr>
          <w:sz w:val="23"/>
          <w:szCs w:val="23"/>
        </w:rPr>
        <w:t>O</w:t>
      </w:r>
      <w:r w:rsidR="0015455F">
        <w:rPr>
          <w:sz w:val="23"/>
          <w:szCs w:val="23"/>
        </w:rPr>
        <w:t xml:space="preserve">perating </w:t>
      </w:r>
      <w:r w:rsidR="00EF16DA">
        <w:rPr>
          <w:sz w:val="23"/>
          <w:szCs w:val="23"/>
        </w:rPr>
        <w:t>O</w:t>
      </w:r>
      <w:r w:rsidR="0015455F">
        <w:rPr>
          <w:sz w:val="23"/>
          <w:szCs w:val="23"/>
        </w:rPr>
        <w:t>fficer</w:t>
      </w:r>
      <w:r w:rsidR="00EF16DA">
        <w:rPr>
          <w:sz w:val="23"/>
          <w:szCs w:val="23"/>
        </w:rPr>
        <w:t>.</w:t>
      </w:r>
      <w:r w:rsidR="00655B52">
        <w:rPr>
          <w:sz w:val="23"/>
          <w:szCs w:val="23"/>
        </w:rPr>
        <w:t xml:space="preserve"> Provides oversight and guidance to the Asset Manager.</w:t>
      </w:r>
    </w:p>
    <w:p w14:paraId="1B045437" w14:textId="101F94B4" w:rsidR="005840AA" w:rsidRPr="00A854A4" w:rsidRDefault="005840AA" w:rsidP="00D42AB8">
      <w:pPr>
        <w:spacing w:after="0" w:line="240" w:lineRule="auto"/>
        <w:rPr>
          <w:color w:val="004750"/>
          <w:sz w:val="23"/>
          <w:szCs w:val="23"/>
        </w:rPr>
      </w:pPr>
    </w:p>
    <w:p w14:paraId="1DCC97F1" w14:textId="27CB9A26" w:rsidR="005840AA" w:rsidRPr="009F38BC" w:rsidRDefault="005840AA" w:rsidP="00D42AB8">
      <w:pPr>
        <w:spacing w:after="0" w:line="240" w:lineRule="auto"/>
        <w:rPr>
          <w:b/>
          <w:bCs/>
          <w:color w:val="004750"/>
          <w:sz w:val="28"/>
          <w:szCs w:val="28"/>
        </w:rPr>
      </w:pPr>
      <w:r w:rsidRPr="009F38BC">
        <w:rPr>
          <w:b/>
          <w:bCs/>
          <w:color w:val="004750"/>
          <w:sz w:val="28"/>
          <w:szCs w:val="28"/>
        </w:rPr>
        <w:t>Work Environment</w:t>
      </w:r>
    </w:p>
    <w:p w14:paraId="605502DC" w14:textId="77777777" w:rsidR="00001207" w:rsidRPr="00A854A4" w:rsidRDefault="00001207" w:rsidP="00D42AB8">
      <w:pPr>
        <w:spacing w:after="0" w:line="240" w:lineRule="auto"/>
        <w:rPr>
          <w:sz w:val="23"/>
          <w:szCs w:val="23"/>
        </w:rPr>
      </w:pPr>
    </w:p>
    <w:p w14:paraId="5EECCEDC" w14:textId="3498ADEC" w:rsidR="005840AA" w:rsidRPr="00A854A4" w:rsidRDefault="00E27CFC" w:rsidP="00D42AB8">
      <w:pPr>
        <w:spacing w:after="0" w:line="240" w:lineRule="auto"/>
        <w:rPr>
          <w:color w:val="004750"/>
          <w:sz w:val="23"/>
          <w:szCs w:val="23"/>
        </w:rPr>
      </w:pPr>
      <w:r w:rsidRPr="00A854A4">
        <w:rPr>
          <w:sz w:val="23"/>
          <w:szCs w:val="23"/>
        </w:rPr>
        <w:t xml:space="preserve">The SWMHP </w:t>
      </w:r>
      <w:r w:rsidR="00416F65" w:rsidRPr="00A854A4">
        <w:rPr>
          <w:sz w:val="23"/>
          <w:szCs w:val="23"/>
        </w:rPr>
        <w:t>is a mission</w:t>
      </w:r>
      <w:r w:rsidR="005041C5" w:rsidRPr="00A854A4">
        <w:rPr>
          <w:sz w:val="23"/>
          <w:szCs w:val="23"/>
        </w:rPr>
        <w:t xml:space="preserve"> </w:t>
      </w:r>
      <w:r w:rsidR="00416F65" w:rsidRPr="00A854A4">
        <w:rPr>
          <w:sz w:val="23"/>
          <w:szCs w:val="23"/>
        </w:rPr>
        <w:t xml:space="preserve">orientated organization </w:t>
      </w:r>
      <w:r w:rsidR="001B706E" w:rsidRPr="00A854A4">
        <w:rPr>
          <w:sz w:val="23"/>
          <w:szCs w:val="23"/>
        </w:rPr>
        <w:t xml:space="preserve">that has continued to grow over the last thirty (30) years. </w:t>
      </w:r>
      <w:r w:rsidR="00D70F76" w:rsidRPr="00A854A4">
        <w:rPr>
          <w:sz w:val="23"/>
          <w:szCs w:val="23"/>
        </w:rPr>
        <w:t xml:space="preserve">The SWMHP offers and provides a flexible work schedule and environment placing an emphasis on </w:t>
      </w:r>
      <w:r w:rsidR="00A447BA" w:rsidRPr="00A854A4">
        <w:rPr>
          <w:sz w:val="23"/>
          <w:szCs w:val="23"/>
        </w:rPr>
        <w:t xml:space="preserve">achieving a manageable work/life balance. The organization operates in a hybrid work environment </w:t>
      </w:r>
      <w:r w:rsidR="00960544" w:rsidRPr="00A854A4">
        <w:rPr>
          <w:sz w:val="23"/>
          <w:szCs w:val="23"/>
        </w:rPr>
        <w:t xml:space="preserve">with some staff in the office 1 – 2 days per week, </w:t>
      </w:r>
      <w:r w:rsidR="005041C5" w:rsidRPr="00A854A4">
        <w:rPr>
          <w:sz w:val="23"/>
          <w:szCs w:val="23"/>
        </w:rPr>
        <w:t>others in the office daily and some working fully remote.</w:t>
      </w:r>
      <w:r w:rsidR="00690D9A" w:rsidRPr="00A854A4">
        <w:rPr>
          <w:sz w:val="23"/>
          <w:szCs w:val="23"/>
        </w:rPr>
        <w:t xml:space="preserve"> Business hours are Monday – Friday on varied schedules</w:t>
      </w:r>
      <w:r w:rsidR="00490A43" w:rsidRPr="00A854A4">
        <w:rPr>
          <w:sz w:val="23"/>
          <w:szCs w:val="23"/>
        </w:rPr>
        <w:t xml:space="preserve"> based upon staff preference and the individual demands of each position.</w:t>
      </w:r>
    </w:p>
    <w:p w14:paraId="564BB056" w14:textId="30B8C79B" w:rsidR="005840AA" w:rsidRPr="00A854A4" w:rsidRDefault="005840AA" w:rsidP="00D42AB8">
      <w:pPr>
        <w:spacing w:after="0" w:line="240" w:lineRule="auto"/>
        <w:rPr>
          <w:color w:val="004750"/>
          <w:sz w:val="23"/>
          <w:szCs w:val="23"/>
        </w:rPr>
      </w:pPr>
    </w:p>
    <w:p w14:paraId="3BCE6285" w14:textId="6BBB2E41" w:rsidR="005840AA" w:rsidRPr="009F38BC" w:rsidRDefault="005840AA" w:rsidP="00D42AB8">
      <w:pPr>
        <w:spacing w:after="0" w:line="240" w:lineRule="auto"/>
        <w:rPr>
          <w:b/>
          <w:bCs/>
          <w:color w:val="004750"/>
          <w:sz w:val="28"/>
          <w:szCs w:val="28"/>
        </w:rPr>
      </w:pPr>
      <w:r w:rsidRPr="009F38BC">
        <w:rPr>
          <w:b/>
          <w:bCs/>
          <w:color w:val="004750"/>
          <w:sz w:val="28"/>
          <w:szCs w:val="28"/>
        </w:rPr>
        <w:t>The Ideal Candidate</w:t>
      </w:r>
    </w:p>
    <w:p w14:paraId="0747292C" w14:textId="77777777" w:rsidR="0038564B" w:rsidRDefault="0038564B" w:rsidP="00D42AB8">
      <w:pPr>
        <w:spacing w:after="0" w:line="240" w:lineRule="auto"/>
      </w:pPr>
    </w:p>
    <w:p w14:paraId="6E35BAD7" w14:textId="7F9AB9B3" w:rsidR="009505DC" w:rsidRDefault="00097B36" w:rsidP="00D42AB8">
      <w:pPr>
        <w:spacing w:after="0" w:line="240" w:lineRule="auto"/>
        <w:rPr>
          <w:sz w:val="23"/>
          <w:szCs w:val="23"/>
        </w:rPr>
      </w:pPr>
      <w:r w:rsidRPr="00097B36">
        <w:rPr>
          <w:sz w:val="23"/>
          <w:szCs w:val="23"/>
        </w:rPr>
        <w:t>The SWMHP seeks a</w:t>
      </w:r>
      <w:r>
        <w:rPr>
          <w:sz w:val="23"/>
          <w:szCs w:val="23"/>
        </w:rPr>
        <w:t>n individual</w:t>
      </w:r>
      <w:r w:rsidR="009817B0">
        <w:rPr>
          <w:sz w:val="23"/>
          <w:szCs w:val="23"/>
        </w:rPr>
        <w:t xml:space="preserve"> who </w:t>
      </w:r>
      <w:r w:rsidR="008B78CC">
        <w:rPr>
          <w:sz w:val="23"/>
          <w:szCs w:val="23"/>
        </w:rPr>
        <w:t xml:space="preserve">mission orientated </w:t>
      </w:r>
      <w:r w:rsidR="002277D4">
        <w:rPr>
          <w:sz w:val="23"/>
          <w:szCs w:val="23"/>
        </w:rPr>
        <w:t xml:space="preserve">and </w:t>
      </w:r>
      <w:r w:rsidR="00FB0CAC">
        <w:rPr>
          <w:sz w:val="23"/>
          <w:szCs w:val="23"/>
        </w:rPr>
        <w:t>thinks strategically</w:t>
      </w:r>
      <w:r w:rsidR="006A501E">
        <w:rPr>
          <w:sz w:val="23"/>
          <w:szCs w:val="23"/>
        </w:rPr>
        <w:t xml:space="preserve"> while also accounting for organizational impact and ongoing financial s</w:t>
      </w:r>
      <w:r w:rsidR="00B53CA8">
        <w:rPr>
          <w:sz w:val="23"/>
          <w:szCs w:val="23"/>
        </w:rPr>
        <w:t>ustainability</w:t>
      </w:r>
      <w:r w:rsidR="002277D4">
        <w:rPr>
          <w:sz w:val="23"/>
          <w:szCs w:val="23"/>
        </w:rPr>
        <w:t xml:space="preserve"> of the multi-family portfolio</w:t>
      </w:r>
      <w:r w:rsidR="00B53CA8">
        <w:rPr>
          <w:sz w:val="23"/>
          <w:szCs w:val="23"/>
        </w:rPr>
        <w:t xml:space="preserve">. </w:t>
      </w:r>
      <w:r w:rsidR="00FF7919">
        <w:rPr>
          <w:sz w:val="23"/>
          <w:szCs w:val="23"/>
        </w:rPr>
        <w:t xml:space="preserve">We are looking for </w:t>
      </w:r>
      <w:r w:rsidR="002277D4">
        <w:rPr>
          <w:sz w:val="23"/>
          <w:szCs w:val="23"/>
        </w:rPr>
        <w:t xml:space="preserve">someone who </w:t>
      </w:r>
      <w:r w:rsidR="00217530">
        <w:rPr>
          <w:sz w:val="23"/>
          <w:szCs w:val="23"/>
        </w:rPr>
        <w:t>desires</w:t>
      </w:r>
      <w:r w:rsidR="002277D4">
        <w:rPr>
          <w:sz w:val="23"/>
          <w:szCs w:val="23"/>
        </w:rPr>
        <w:t xml:space="preserve"> growth within the</w:t>
      </w:r>
      <w:r w:rsidR="00085DBE">
        <w:rPr>
          <w:sz w:val="23"/>
          <w:szCs w:val="23"/>
        </w:rPr>
        <w:t xml:space="preserve">ir </w:t>
      </w:r>
      <w:r w:rsidR="00FC0706">
        <w:rPr>
          <w:sz w:val="23"/>
          <w:szCs w:val="23"/>
        </w:rPr>
        <w:t>career</w:t>
      </w:r>
      <w:r w:rsidR="00085DBE">
        <w:rPr>
          <w:sz w:val="23"/>
          <w:szCs w:val="23"/>
        </w:rPr>
        <w:t xml:space="preserve"> as the </w:t>
      </w:r>
      <w:r w:rsidR="000D1306">
        <w:rPr>
          <w:sz w:val="23"/>
          <w:szCs w:val="23"/>
        </w:rPr>
        <w:t>long-term</w:t>
      </w:r>
      <w:r w:rsidR="00085DBE">
        <w:rPr>
          <w:sz w:val="23"/>
          <w:szCs w:val="23"/>
        </w:rPr>
        <w:t xml:space="preserve"> goal for this position </w:t>
      </w:r>
      <w:r w:rsidR="002668C5">
        <w:rPr>
          <w:sz w:val="23"/>
          <w:szCs w:val="23"/>
        </w:rPr>
        <w:t xml:space="preserve">is </w:t>
      </w:r>
      <w:r w:rsidR="00085DBE">
        <w:rPr>
          <w:sz w:val="23"/>
          <w:szCs w:val="23"/>
        </w:rPr>
        <w:t xml:space="preserve">to transition into the </w:t>
      </w:r>
      <w:r w:rsidR="00B776E4">
        <w:rPr>
          <w:sz w:val="23"/>
          <w:szCs w:val="23"/>
        </w:rPr>
        <w:t xml:space="preserve">role </w:t>
      </w:r>
      <w:r w:rsidR="00085DBE">
        <w:rPr>
          <w:sz w:val="23"/>
          <w:szCs w:val="23"/>
        </w:rPr>
        <w:t>Director of Property and Asset Management</w:t>
      </w:r>
      <w:r w:rsidR="00A00E3B">
        <w:rPr>
          <w:sz w:val="23"/>
          <w:szCs w:val="23"/>
        </w:rPr>
        <w:t xml:space="preserve">. </w:t>
      </w:r>
      <w:r w:rsidR="002277D4">
        <w:rPr>
          <w:sz w:val="23"/>
          <w:szCs w:val="23"/>
        </w:rPr>
        <w:t xml:space="preserve"> </w:t>
      </w:r>
    </w:p>
    <w:p w14:paraId="727A3F03" w14:textId="77777777" w:rsidR="00C82B0A" w:rsidRDefault="00C82B0A" w:rsidP="00D42AB8">
      <w:pPr>
        <w:spacing w:after="0" w:line="240" w:lineRule="auto"/>
        <w:rPr>
          <w:sz w:val="23"/>
          <w:szCs w:val="23"/>
        </w:rPr>
      </w:pPr>
    </w:p>
    <w:p w14:paraId="51BDB3CC" w14:textId="29CA40F8" w:rsidR="00581410" w:rsidRDefault="00C82B0A" w:rsidP="00D42AB8">
      <w:pPr>
        <w:spacing w:after="0" w:line="240" w:lineRule="auto"/>
        <w:rPr>
          <w:sz w:val="23"/>
          <w:szCs w:val="23"/>
        </w:rPr>
      </w:pPr>
      <w:r>
        <w:rPr>
          <w:sz w:val="23"/>
          <w:szCs w:val="23"/>
        </w:rPr>
        <w:t xml:space="preserve">The ideal candidate will </w:t>
      </w:r>
      <w:r w:rsidR="00DD7D5C">
        <w:rPr>
          <w:sz w:val="23"/>
          <w:szCs w:val="23"/>
        </w:rPr>
        <w:t>possess</w:t>
      </w:r>
      <w:r>
        <w:rPr>
          <w:sz w:val="23"/>
          <w:szCs w:val="23"/>
        </w:rPr>
        <w:t xml:space="preserve"> the following experience and </w:t>
      </w:r>
      <w:r w:rsidR="00DD7D5C">
        <w:rPr>
          <w:sz w:val="23"/>
          <w:szCs w:val="23"/>
        </w:rPr>
        <w:t>qualities</w:t>
      </w:r>
      <w:r w:rsidR="00CC3443">
        <w:rPr>
          <w:sz w:val="23"/>
          <w:szCs w:val="23"/>
        </w:rPr>
        <w:t>:</w:t>
      </w:r>
    </w:p>
    <w:p w14:paraId="11EA28A7" w14:textId="062177C4" w:rsidR="00C82B0A" w:rsidRDefault="00FE0B0A" w:rsidP="00C82B0A">
      <w:pPr>
        <w:pStyle w:val="ListParagraph"/>
        <w:numPr>
          <w:ilvl w:val="0"/>
          <w:numId w:val="17"/>
        </w:numPr>
        <w:spacing w:after="0" w:line="240" w:lineRule="auto"/>
        <w:rPr>
          <w:sz w:val="23"/>
          <w:szCs w:val="23"/>
        </w:rPr>
      </w:pPr>
      <w:r>
        <w:rPr>
          <w:sz w:val="23"/>
          <w:szCs w:val="23"/>
        </w:rPr>
        <w:t xml:space="preserve">Associate or </w:t>
      </w:r>
      <w:proofErr w:type="gramStart"/>
      <w:r w:rsidR="00581410">
        <w:rPr>
          <w:sz w:val="23"/>
          <w:szCs w:val="23"/>
        </w:rPr>
        <w:t xml:space="preserve">Bachelor’s degree in </w:t>
      </w:r>
      <w:r w:rsidR="005E0E02">
        <w:rPr>
          <w:sz w:val="23"/>
          <w:szCs w:val="23"/>
        </w:rPr>
        <w:t>A</w:t>
      </w:r>
      <w:r w:rsidR="00581410">
        <w:rPr>
          <w:sz w:val="23"/>
          <w:szCs w:val="23"/>
        </w:rPr>
        <w:t>ccounting</w:t>
      </w:r>
      <w:proofErr w:type="gramEnd"/>
      <w:r w:rsidR="003E1414">
        <w:rPr>
          <w:sz w:val="23"/>
          <w:szCs w:val="23"/>
        </w:rPr>
        <w:t>,</w:t>
      </w:r>
      <w:r w:rsidR="009459F1">
        <w:rPr>
          <w:sz w:val="23"/>
          <w:szCs w:val="23"/>
        </w:rPr>
        <w:t xml:space="preserve"> </w:t>
      </w:r>
      <w:r w:rsidR="003E1414">
        <w:rPr>
          <w:sz w:val="23"/>
          <w:szCs w:val="23"/>
        </w:rPr>
        <w:t>Business Administration</w:t>
      </w:r>
      <w:r w:rsidR="005E0E02">
        <w:rPr>
          <w:sz w:val="23"/>
          <w:szCs w:val="23"/>
        </w:rPr>
        <w:t xml:space="preserve">, or related field </w:t>
      </w:r>
      <w:r w:rsidR="003E1414">
        <w:rPr>
          <w:sz w:val="23"/>
          <w:szCs w:val="23"/>
        </w:rPr>
        <w:t xml:space="preserve">is </w:t>
      </w:r>
      <w:r w:rsidR="005E0E02">
        <w:rPr>
          <w:sz w:val="23"/>
          <w:szCs w:val="23"/>
        </w:rPr>
        <w:t>preferrable</w:t>
      </w:r>
    </w:p>
    <w:p w14:paraId="70E0B4F9" w14:textId="270F2F32" w:rsidR="00BD3A5F" w:rsidRDefault="00ED0007" w:rsidP="00C82B0A">
      <w:pPr>
        <w:pStyle w:val="ListParagraph"/>
        <w:numPr>
          <w:ilvl w:val="0"/>
          <w:numId w:val="17"/>
        </w:numPr>
        <w:spacing w:after="0" w:line="240" w:lineRule="auto"/>
        <w:rPr>
          <w:sz w:val="23"/>
          <w:szCs w:val="23"/>
        </w:rPr>
      </w:pPr>
      <w:r w:rsidRPr="00BD3A5F">
        <w:rPr>
          <w:sz w:val="23"/>
          <w:szCs w:val="23"/>
        </w:rPr>
        <w:t>At least three years of industry</w:t>
      </w:r>
      <w:r w:rsidR="00BD3A5F" w:rsidRPr="00BD3A5F">
        <w:rPr>
          <w:sz w:val="23"/>
          <w:szCs w:val="23"/>
        </w:rPr>
        <w:t xml:space="preserve">, property management, or asset management </w:t>
      </w:r>
      <w:r w:rsidRPr="00BD3A5F">
        <w:rPr>
          <w:sz w:val="23"/>
          <w:szCs w:val="23"/>
        </w:rPr>
        <w:t xml:space="preserve">experience </w:t>
      </w:r>
      <w:r w:rsidR="002D065F">
        <w:rPr>
          <w:sz w:val="23"/>
          <w:szCs w:val="23"/>
        </w:rPr>
        <w:t>preferred</w:t>
      </w:r>
      <w:r w:rsidRPr="00BD3A5F">
        <w:rPr>
          <w:sz w:val="23"/>
          <w:szCs w:val="23"/>
        </w:rPr>
        <w:t xml:space="preserve">. </w:t>
      </w:r>
    </w:p>
    <w:p w14:paraId="7690A610" w14:textId="22ECC5F4" w:rsidR="004C2028" w:rsidRDefault="004C2028" w:rsidP="00C82B0A">
      <w:pPr>
        <w:pStyle w:val="ListParagraph"/>
        <w:numPr>
          <w:ilvl w:val="0"/>
          <w:numId w:val="17"/>
        </w:numPr>
        <w:spacing w:after="0" w:line="240" w:lineRule="auto"/>
        <w:rPr>
          <w:sz w:val="23"/>
          <w:szCs w:val="23"/>
        </w:rPr>
      </w:pPr>
      <w:r>
        <w:rPr>
          <w:sz w:val="23"/>
          <w:szCs w:val="23"/>
        </w:rPr>
        <w:t xml:space="preserve">Strong leadership skills </w:t>
      </w:r>
      <w:r w:rsidR="00F22410">
        <w:rPr>
          <w:sz w:val="23"/>
          <w:szCs w:val="23"/>
        </w:rPr>
        <w:t xml:space="preserve">with </w:t>
      </w:r>
      <w:r w:rsidR="00005F32">
        <w:rPr>
          <w:sz w:val="23"/>
          <w:szCs w:val="23"/>
        </w:rPr>
        <w:t xml:space="preserve">the ability to communicate effectively to a variety of </w:t>
      </w:r>
      <w:r w:rsidR="000D1306">
        <w:rPr>
          <w:sz w:val="23"/>
          <w:szCs w:val="23"/>
        </w:rPr>
        <w:t>audiences.</w:t>
      </w:r>
    </w:p>
    <w:p w14:paraId="67A15CB9" w14:textId="77777777" w:rsidR="002D065F" w:rsidRDefault="00261F0E" w:rsidP="00C82B0A">
      <w:pPr>
        <w:pStyle w:val="ListParagraph"/>
        <w:numPr>
          <w:ilvl w:val="0"/>
          <w:numId w:val="17"/>
        </w:numPr>
        <w:spacing w:after="0" w:line="240" w:lineRule="auto"/>
        <w:rPr>
          <w:sz w:val="23"/>
          <w:szCs w:val="23"/>
        </w:rPr>
      </w:pPr>
      <w:r w:rsidRPr="00BD3A5F">
        <w:rPr>
          <w:sz w:val="23"/>
          <w:szCs w:val="23"/>
        </w:rPr>
        <w:t xml:space="preserve">Strong </w:t>
      </w:r>
      <w:r w:rsidR="00E722A0" w:rsidRPr="00BD3A5F">
        <w:rPr>
          <w:sz w:val="23"/>
          <w:szCs w:val="23"/>
        </w:rPr>
        <w:t>p</w:t>
      </w:r>
      <w:r w:rsidRPr="00BD3A5F">
        <w:rPr>
          <w:sz w:val="23"/>
          <w:szCs w:val="23"/>
        </w:rPr>
        <w:t xml:space="preserve">roblem-solving, analytical, and </w:t>
      </w:r>
      <w:r w:rsidR="00E722A0" w:rsidRPr="00BD3A5F">
        <w:rPr>
          <w:sz w:val="23"/>
          <w:szCs w:val="23"/>
        </w:rPr>
        <w:t>decision-making</w:t>
      </w:r>
      <w:r w:rsidRPr="00BD3A5F">
        <w:rPr>
          <w:sz w:val="23"/>
          <w:szCs w:val="23"/>
        </w:rPr>
        <w:t xml:space="preserve"> skills</w:t>
      </w:r>
      <w:r w:rsidR="00E722A0" w:rsidRPr="00BD3A5F">
        <w:rPr>
          <w:sz w:val="23"/>
          <w:szCs w:val="23"/>
        </w:rPr>
        <w:t xml:space="preserve">, with the ability to think </w:t>
      </w:r>
      <w:r w:rsidR="009459F1" w:rsidRPr="00BD3A5F">
        <w:rPr>
          <w:sz w:val="23"/>
          <w:szCs w:val="23"/>
        </w:rPr>
        <w:t xml:space="preserve">innovatively. </w:t>
      </w:r>
    </w:p>
    <w:p w14:paraId="0F55574D" w14:textId="0C9267B6" w:rsidR="00261F0E" w:rsidRDefault="009459F1" w:rsidP="00C82B0A">
      <w:pPr>
        <w:pStyle w:val="ListParagraph"/>
        <w:numPr>
          <w:ilvl w:val="0"/>
          <w:numId w:val="17"/>
        </w:numPr>
        <w:spacing w:after="0" w:line="240" w:lineRule="auto"/>
        <w:rPr>
          <w:sz w:val="23"/>
          <w:szCs w:val="23"/>
        </w:rPr>
      </w:pPr>
      <w:r w:rsidRPr="00BD3A5F">
        <w:rPr>
          <w:sz w:val="23"/>
          <w:szCs w:val="23"/>
        </w:rPr>
        <w:t xml:space="preserve">Must be able </w:t>
      </w:r>
      <w:r w:rsidR="006653CF" w:rsidRPr="00BD3A5F">
        <w:rPr>
          <w:sz w:val="23"/>
          <w:szCs w:val="23"/>
        </w:rPr>
        <w:t>to work independently and manage competing priorities.</w:t>
      </w:r>
    </w:p>
    <w:p w14:paraId="04281CF3" w14:textId="5671532F" w:rsidR="00391459" w:rsidRPr="009F38BC" w:rsidRDefault="00391459" w:rsidP="00391459">
      <w:pPr>
        <w:spacing w:after="0" w:line="240" w:lineRule="auto"/>
        <w:rPr>
          <w:b/>
          <w:bCs/>
          <w:color w:val="004750"/>
          <w:sz w:val="28"/>
          <w:szCs w:val="28"/>
        </w:rPr>
      </w:pPr>
      <w:r w:rsidRPr="009F38BC">
        <w:rPr>
          <w:b/>
          <w:bCs/>
          <w:color w:val="004750"/>
          <w:sz w:val="28"/>
          <w:szCs w:val="28"/>
        </w:rPr>
        <w:lastRenderedPageBreak/>
        <w:t>Salary and Benefits</w:t>
      </w:r>
    </w:p>
    <w:p w14:paraId="5F5FB531" w14:textId="77777777" w:rsidR="00391459" w:rsidRDefault="00391459" w:rsidP="00391459">
      <w:pPr>
        <w:spacing w:after="0" w:line="240" w:lineRule="auto"/>
        <w:rPr>
          <w:color w:val="004750"/>
          <w:sz w:val="23"/>
          <w:szCs w:val="23"/>
        </w:rPr>
      </w:pPr>
    </w:p>
    <w:p w14:paraId="06BB0CED" w14:textId="3E655F82" w:rsidR="00391459" w:rsidRDefault="00391459" w:rsidP="00391459">
      <w:pPr>
        <w:spacing w:after="0" w:line="240" w:lineRule="auto"/>
        <w:rPr>
          <w:sz w:val="23"/>
          <w:szCs w:val="23"/>
        </w:rPr>
      </w:pPr>
      <w:r>
        <w:rPr>
          <w:sz w:val="23"/>
          <w:szCs w:val="23"/>
        </w:rPr>
        <w:t xml:space="preserve">SWMHP </w:t>
      </w:r>
      <w:r w:rsidR="001240A5">
        <w:rPr>
          <w:sz w:val="23"/>
          <w:szCs w:val="23"/>
        </w:rPr>
        <w:t xml:space="preserve">offers a comprehensive benefits package that includes paid time off, </w:t>
      </w:r>
      <w:r w:rsidR="00AF6AEE">
        <w:rPr>
          <w:sz w:val="23"/>
          <w:szCs w:val="23"/>
        </w:rPr>
        <w:t xml:space="preserve">eleven (11) paid holidays, </w:t>
      </w:r>
      <w:r w:rsidR="00722605">
        <w:rPr>
          <w:sz w:val="23"/>
          <w:szCs w:val="23"/>
        </w:rPr>
        <w:t xml:space="preserve">403(b) match, flexible work schedule, </w:t>
      </w:r>
      <w:r w:rsidR="00CD544E">
        <w:rPr>
          <w:sz w:val="23"/>
          <w:szCs w:val="23"/>
        </w:rPr>
        <w:t xml:space="preserve">and </w:t>
      </w:r>
      <w:r w:rsidR="00722605">
        <w:rPr>
          <w:sz w:val="23"/>
          <w:szCs w:val="23"/>
        </w:rPr>
        <w:t>health</w:t>
      </w:r>
      <w:r w:rsidR="00CD544E">
        <w:rPr>
          <w:sz w:val="23"/>
          <w:szCs w:val="23"/>
        </w:rPr>
        <w:t xml:space="preserve"> insurance</w:t>
      </w:r>
      <w:r w:rsidR="00722605">
        <w:rPr>
          <w:sz w:val="23"/>
          <w:szCs w:val="23"/>
        </w:rPr>
        <w:t>, life</w:t>
      </w:r>
      <w:r w:rsidR="00CD544E">
        <w:rPr>
          <w:sz w:val="23"/>
          <w:szCs w:val="23"/>
        </w:rPr>
        <w:t xml:space="preserve"> insurance</w:t>
      </w:r>
      <w:r w:rsidR="00722605">
        <w:rPr>
          <w:sz w:val="23"/>
          <w:szCs w:val="23"/>
        </w:rPr>
        <w:t>, short term and long term disability ben</w:t>
      </w:r>
      <w:r w:rsidR="00CD544E">
        <w:rPr>
          <w:sz w:val="23"/>
          <w:szCs w:val="23"/>
        </w:rPr>
        <w:t xml:space="preserve">efits. </w:t>
      </w:r>
      <w:r w:rsidR="00D75FC2">
        <w:rPr>
          <w:sz w:val="23"/>
          <w:szCs w:val="23"/>
        </w:rPr>
        <w:t xml:space="preserve">The </w:t>
      </w:r>
      <w:r w:rsidR="00715108">
        <w:rPr>
          <w:sz w:val="23"/>
          <w:szCs w:val="23"/>
        </w:rPr>
        <w:t xml:space="preserve">annually </w:t>
      </w:r>
      <w:r w:rsidR="00D75FC2">
        <w:rPr>
          <w:sz w:val="23"/>
          <w:szCs w:val="23"/>
        </w:rPr>
        <w:t>salary range for this position is $</w:t>
      </w:r>
      <w:r w:rsidR="00715108">
        <w:rPr>
          <w:sz w:val="23"/>
          <w:szCs w:val="23"/>
        </w:rPr>
        <w:t>60,000</w:t>
      </w:r>
      <w:r w:rsidR="00D75FC2">
        <w:rPr>
          <w:sz w:val="23"/>
          <w:szCs w:val="23"/>
        </w:rPr>
        <w:t xml:space="preserve"> to $</w:t>
      </w:r>
      <w:r w:rsidR="00715108">
        <w:rPr>
          <w:sz w:val="23"/>
          <w:szCs w:val="23"/>
        </w:rPr>
        <w:t>70,000</w:t>
      </w:r>
      <w:r w:rsidR="00D75FC2">
        <w:rPr>
          <w:sz w:val="23"/>
          <w:szCs w:val="23"/>
        </w:rPr>
        <w:t xml:space="preserve"> depending on qualifications. </w:t>
      </w:r>
    </w:p>
    <w:p w14:paraId="0C7E787F" w14:textId="77777777" w:rsidR="0035421F" w:rsidRDefault="0035421F" w:rsidP="00391459">
      <w:pPr>
        <w:spacing w:after="0" w:line="240" w:lineRule="auto"/>
        <w:rPr>
          <w:sz w:val="23"/>
          <w:szCs w:val="23"/>
        </w:rPr>
      </w:pPr>
    </w:p>
    <w:p w14:paraId="603AAC40" w14:textId="41C4D51D" w:rsidR="0035421F" w:rsidRPr="009F38BC" w:rsidRDefault="0035421F" w:rsidP="00391459">
      <w:pPr>
        <w:spacing w:after="0" w:line="240" w:lineRule="auto"/>
        <w:rPr>
          <w:b/>
          <w:bCs/>
          <w:color w:val="004750"/>
          <w:sz w:val="28"/>
          <w:szCs w:val="28"/>
        </w:rPr>
      </w:pPr>
      <w:r w:rsidRPr="009F38BC">
        <w:rPr>
          <w:b/>
          <w:bCs/>
          <w:color w:val="004750"/>
          <w:sz w:val="28"/>
          <w:szCs w:val="28"/>
        </w:rPr>
        <w:t>Hiring Timeline</w:t>
      </w:r>
    </w:p>
    <w:p w14:paraId="5E1115DB" w14:textId="77777777" w:rsidR="0035421F" w:rsidRDefault="0035421F" w:rsidP="00391459">
      <w:pPr>
        <w:spacing w:after="0" w:line="240" w:lineRule="auto"/>
        <w:rPr>
          <w:sz w:val="23"/>
          <w:szCs w:val="23"/>
        </w:rPr>
      </w:pPr>
    </w:p>
    <w:p w14:paraId="6680E565" w14:textId="38A07E07" w:rsidR="0035421F" w:rsidRPr="0035421F" w:rsidRDefault="00715108" w:rsidP="00391459">
      <w:pPr>
        <w:spacing w:after="0" w:line="240" w:lineRule="auto"/>
        <w:rPr>
          <w:sz w:val="23"/>
          <w:szCs w:val="23"/>
        </w:rPr>
      </w:pPr>
      <w:r>
        <w:rPr>
          <w:sz w:val="23"/>
          <w:szCs w:val="23"/>
        </w:rPr>
        <w:t xml:space="preserve">This position will remain open until filled with a </w:t>
      </w:r>
      <w:r w:rsidR="00401FEF">
        <w:rPr>
          <w:sz w:val="23"/>
          <w:szCs w:val="23"/>
        </w:rPr>
        <w:t xml:space="preserve">first round </w:t>
      </w:r>
      <w:r>
        <w:rPr>
          <w:sz w:val="23"/>
          <w:szCs w:val="23"/>
        </w:rPr>
        <w:t xml:space="preserve">review of resumes </w:t>
      </w:r>
      <w:r w:rsidR="00401FEF">
        <w:rPr>
          <w:sz w:val="23"/>
          <w:szCs w:val="23"/>
        </w:rPr>
        <w:t xml:space="preserve">taking </w:t>
      </w:r>
      <w:r w:rsidR="005713B6">
        <w:rPr>
          <w:sz w:val="23"/>
          <w:szCs w:val="23"/>
        </w:rPr>
        <w:t xml:space="preserve">place the week of April 3, 2023. </w:t>
      </w:r>
    </w:p>
    <w:sectPr w:rsidR="0035421F" w:rsidRPr="0035421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CB7AF" w14:textId="77777777" w:rsidR="00041BCE" w:rsidRDefault="00041BCE" w:rsidP="006653CF">
      <w:pPr>
        <w:spacing w:after="0" w:line="240" w:lineRule="auto"/>
      </w:pPr>
      <w:r>
        <w:separator/>
      </w:r>
    </w:p>
  </w:endnote>
  <w:endnote w:type="continuationSeparator" w:id="0">
    <w:p w14:paraId="6B3EE16E" w14:textId="77777777" w:rsidR="00041BCE" w:rsidRDefault="00041BCE" w:rsidP="00665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34AD" w14:textId="77777777" w:rsidR="006653CF" w:rsidRDefault="00665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6648D" w14:textId="77777777" w:rsidR="006653CF" w:rsidRDefault="006653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4D66" w14:textId="77777777" w:rsidR="006653CF" w:rsidRDefault="00665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4202A" w14:textId="77777777" w:rsidR="00041BCE" w:rsidRDefault="00041BCE" w:rsidP="006653CF">
      <w:pPr>
        <w:spacing w:after="0" w:line="240" w:lineRule="auto"/>
      </w:pPr>
      <w:r>
        <w:separator/>
      </w:r>
    </w:p>
  </w:footnote>
  <w:footnote w:type="continuationSeparator" w:id="0">
    <w:p w14:paraId="01082E5C" w14:textId="77777777" w:rsidR="00041BCE" w:rsidRDefault="00041BCE" w:rsidP="00665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6ADBA" w14:textId="07F03883" w:rsidR="006653CF" w:rsidRDefault="00665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EACF" w14:textId="25B4B6E2" w:rsidR="006653CF" w:rsidRDefault="006653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E658" w14:textId="1AF018B3" w:rsidR="006653CF" w:rsidRDefault="00665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4EB4"/>
    <w:multiLevelType w:val="hybridMultilevel"/>
    <w:tmpl w:val="12FEF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A2236"/>
    <w:multiLevelType w:val="hybridMultilevel"/>
    <w:tmpl w:val="CC5A136E"/>
    <w:lvl w:ilvl="0" w:tplc="5BD8D362">
      <w:numFmt w:val="bullet"/>
      <w:lvlText w:val="•"/>
      <w:lvlJc w:val="left"/>
      <w:pPr>
        <w:ind w:left="1080" w:hanging="720"/>
      </w:pPr>
      <w:rPr>
        <w:rFonts w:ascii="Calibri" w:eastAsiaTheme="minorHAnsi" w:hAnsi="Calibri" w:cs="Calibri" w:hint="default"/>
      </w:rPr>
    </w:lvl>
    <w:lvl w:ilvl="1" w:tplc="CC00A656">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D1BB2"/>
    <w:multiLevelType w:val="hybridMultilevel"/>
    <w:tmpl w:val="7BCE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16065"/>
    <w:multiLevelType w:val="hybridMultilevel"/>
    <w:tmpl w:val="FEEAE9B0"/>
    <w:lvl w:ilvl="0" w:tplc="5C06C71C">
      <w:numFmt w:val="bullet"/>
      <w:lvlText w:val="•"/>
      <w:lvlJc w:val="left"/>
      <w:pPr>
        <w:ind w:left="936" w:hanging="360"/>
      </w:pPr>
      <w:rPr>
        <w:rFonts w:ascii="Calibri" w:eastAsiaTheme="minorHAnsi" w:hAnsi="Calibri" w:cs="Calibr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23826440"/>
    <w:multiLevelType w:val="hybridMultilevel"/>
    <w:tmpl w:val="491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42CFD"/>
    <w:multiLevelType w:val="hybridMultilevel"/>
    <w:tmpl w:val="5EAA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229D3"/>
    <w:multiLevelType w:val="hybridMultilevel"/>
    <w:tmpl w:val="A16C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B3729"/>
    <w:multiLevelType w:val="hybridMultilevel"/>
    <w:tmpl w:val="D18A1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14EA8"/>
    <w:multiLevelType w:val="hybridMultilevel"/>
    <w:tmpl w:val="9122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457FD"/>
    <w:multiLevelType w:val="hybridMultilevel"/>
    <w:tmpl w:val="99FE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734CCE"/>
    <w:multiLevelType w:val="hybridMultilevel"/>
    <w:tmpl w:val="667E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D5261B"/>
    <w:multiLevelType w:val="hybridMultilevel"/>
    <w:tmpl w:val="087E4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CF74CD"/>
    <w:multiLevelType w:val="hybridMultilevel"/>
    <w:tmpl w:val="5B880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E45CD5"/>
    <w:multiLevelType w:val="hybridMultilevel"/>
    <w:tmpl w:val="1E96A4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5F3816"/>
    <w:multiLevelType w:val="hybridMultilevel"/>
    <w:tmpl w:val="B4EC4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7F3F4F"/>
    <w:multiLevelType w:val="hybridMultilevel"/>
    <w:tmpl w:val="085E5CF4"/>
    <w:lvl w:ilvl="0" w:tplc="04090005">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6" w15:restartNumberingAfterBreak="0">
    <w:nsid w:val="7E530DDB"/>
    <w:multiLevelType w:val="hybridMultilevel"/>
    <w:tmpl w:val="830CD37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854546">
    <w:abstractNumId w:val="0"/>
  </w:num>
  <w:num w:numId="2" w16cid:durableId="1271008607">
    <w:abstractNumId w:val="1"/>
  </w:num>
  <w:num w:numId="3" w16cid:durableId="11146704">
    <w:abstractNumId w:val="15"/>
  </w:num>
  <w:num w:numId="4" w16cid:durableId="1404067088">
    <w:abstractNumId w:val="13"/>
  </w:num>
  <w:num w:numId="5" w16cid:durableId="1453985156">
    <w:abstractNumId w:val="3"/>
  </w:num>
  <w:num w:numId="6" w16cid:durableId="120613356">
    <w:abstractNumId w:val="10"/>
  </w:num>
  <w:num w:numId="7" w16cid:durableId="346760512">
    <w:abstractNumId w:val="6"/>
  </w:num>
  <w:num w:numId="8" w16cid:durableId="1409646126">
    <w:abstractNumId w:val="14"/>
  </w:num>
  <w:num w:numId="9" w16cid:durableId="2136364896">
    <w:abstractNumId w:val="16"/>
  </w:num>
  <w:num w:numId="10" w16cid:durableId="1030572688">
    <w:abstractNumId w:val="7"/>
  </w:num>
  <w:num w:numId="11" w16cid:durableId="892423495">
    <w:abstractNumId w:val="9"/>
  </w:num>
  <w:num w:numId="12" w16cid:durableId="340394297">
    <w:abstractNumId w:val="2"/>
  </w:num>
  <w:num w:numId="13" w16cid:durableId="132674862">
    <w:abstractNumId w:val="5"/>
  </w:num>
  <w:num w:numId="14" w16cid:durableId="1462266601">
    <w:abstractNumId w:val="8"/>
  </w:num>
  <w:num w:numId="15" w16cid:durableId="1382751948">
    <w:abstractNumId w:val="4"/>
  </w:num>
  <w:num w:numId="16" w16cid:durableId="1764379215">
    <w:abstractNumId w:val="12"/>
  </w:num>
  <w:num w:numId="17" w16cid:durableId="17057088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64B"/>
    <w:rsid w:val="00000861"/>
    <w:rsid w:val="00001207"/>
    <w:rsid w:val="000017C5"/>
    <w:rsid w:val="00002285"/>
    <w:rsid w:val="00005F32"/>
    <w:rsid w:val="00007E3A"/>
    <w:rsid w:val="00014177"/>
    <w:rsid w:val="00017490"/>
    <w:rsid w:val="00021081"/>
    <w:rsid w:val="0002192C"/>
    <w:rsid w:val="00021C4A"/>
    <w:rsid w:val="0002488A"/>
    <w:rsid w:val="000248E3"/>
    <w:rsid w:val="0002545E"/>
    <w:rsid w:val="000348B9"/>
    <w:rsid w:val="00041BCE"/>
    <w:rsid w:val="000424E2"/>
    <w:rsid w:val="00044C66"/>
    <w:rsid w:val="000522BA"/>
    <w:rsid w:val="00057B49"/>
    <w:rsid w:val="00057E13"/>
    <w:rsid w:val="000615FA"/>
    <w:rsid w:val="00062EB9"/>
    <w:rsid w:val="00073FF4"/>
    <w:rsid w:val="00075CB7"/>
    <w:rsid w:val="00075DA0"/>
    <w:rsid w:val="00081CA9"/>
    <w:rsid w:val="00085DBE"/>
    <w:rsid w:val="000861D5"/>
    <w:rsid w:val="00086E29"/>
    <w:rsid w:val="000924D5"/>
    <w:rsid w:val="000955A4"/>
    <w:rsid w:val="0009631A"/>
    <w:rsid w:val="00096A11"/>
    <w:rsid w:val="00097B36"/>
    <w:rsid w:val="000A31B5"/>
    <w:rsid w:val="000A4623"/>
    <w:rsid w:val="000A78A1"/>
    <w:rsid w:val="000B282D"/>
    <w:rsid w:val="000C0200"/>
    <w:rsid w:val="000C3CD3"/>
    <w:rsid w:val="000C3F20"/>
    <w:rsid w:val="000C4B2A"/>
    <w:rsid w:val="000D1306"/>
    <w:rsid w:val="000D1E76"/>
    <w:rsid w:val="000D60A5"/>
    <w:rsid w:val="000D6CF3"/>
    <w:rsid w:val="000E2019"/>
    <w:rsid w:val="000E4DFA"/>
    <w:rsid w:val="000E6D33"/>
    <w:rsid w:val="000F540D"/>
    <w:rsid w:val="00100E10"/>
    <w:rsid w:val="00103B26"/>
    <w:rsid w:val="00107566"/>
    <w:rsid w:val="00107CF1"/>
    <w:rsid w:val="001101F9"/>
    <w:rsid w:val="00110311"/>
    <w:rsid w:val="00111199"/>
    <w:rsid w:val="00112FC2"/>
    <w:rsid w:val="001132D3"/>
    <w:rsid w:val="00114B85"/>
    <w:rsid w:val="00117143"/>
    <w:rsid w:val="00117F38"/>
    <w:rsid w:val="001240A5"/>
    <w:rsid w:val="00126CF3"/>
    <w:rsid w:val="001370DC"/>
    <w:rsid w:val="00150972"/>
    <w:rsid w:val="00151A54"/>
    <w:rsid w:val="00151D1A"/>
    <w:rsid w:val="00152842"/>
    <w:rsid w:val="00152C60"/>
    <w:rsid w:val="0015455F"/>
    <w:rsid w:val="00165B1C"/>
    <w:rsid w:val="0017412D"/>
    <w:rsid w:val="00176C29"/>
    <w:rsid w:val="00180432"/>
    <w:rsid w:val="001807C0"/>
    <w:rsid w:val="00180B0C"/>
    <w:rsid w:val="00181336"/>
    <w:rsid w:val="00181A9D"/>
    <w:rsid w:val="0019126B"/>
    <w:rsid w:val="00196415"/>
    <w:rsid w:val="001A2CEA"/>
    <w:rsid w:val="001A62B2"/>
    <w:rsid w:val="001A68A5"/>
    <w:rsid w:val="001A7317"/>
    <w:rsid w:val="001B042C"/>
    <w:rsid w:val="001B3D5A"/>
    <w:rsid w:val="001B5BFC"/>
    <w:rsid w:val="001B706E"/>
    <w:rsid w:val="001C2518"/>
    <w:rsid w:val="001C37D5"/>
    <w:rsid w:val="001C4278"/>
    <w:rsid w:val="001C50EC"/>
    <w:rsid w:val="001C7542"/>
    <w:rsid w:val="001D28C2"/>
    <w:rsid w:val="001D2B25"/>
    <w:rsid w:val="001D3861"/>
    <w:rsid w:val="001D4EB3"/>
    <w:rsid w:val="001D767F"/>
    <w:rsid w:val="001F09CF"/>
    <w:rsid w:val="001F2261"/>
    <w:rsid w:val="001F5C19"/>
    <w:rsid w:val="001F5D29"/>
    <w:rsid w:val="001F5F80"/>
    <w:rsid w:val="001F6CC6"/>
    <w:rsid w:val="001F73A7"/>
    <w:rsid w:val="00200D2C"/>
    <w:rsid w:val="00200F23"/>
    <w:rsid w:val="0020230F"/>
    <w:rsid w:val="0020630D"/>
    <w:rsid w:val="0020698E"/>
    <w:rsid w:val="002173FA"/>
    <w:rsid w:val="00217530"/>
    <w:rsid w:val="00221F30"/>
    <w:rsid w:val="00222CCC"/>
    <w:rsid w:val="00223B6F"/>
    <w:rsid w:val="0022723A"/>
    <w:rsid w:val="002277D4"/>
    <w:rsid w:val="00231DB9"/>
    <w:rsid w:val="00235EE0"/>
    <w:rsid w:val="002362C5"/>
    <w:rsid w:val="002421BD"/>
    <w:rsid w:val="00242403"/>
    <w:rsid w:val="002430A2"/>
    <w:rsid w:val="002469F5"/>
    <w:rsid w:val="00250F0D"/>
    <w:rsid w:val="00251E12"/>
    <w:rsid w:val="002540FB"/>
    <w:rsid w:val="00254830"/>
    <w:rsid w:val="0025490D"/>
    <w:rsid w:val="0025551D"/>
    <w:rsid w:val="00261F0E"/>
    <w:rsid w:val="00264F9D"/>
    <w:rsid w:val="00265EA2"/>
    <w:rsid w:val="00266197"/>
    <w:rsid w:val="002668C5"/>
    <w:rsid w:val="00266C85"/>
    <w:rsid w:val="00271C47"/>
    <w:rsid w:val="002768D8"/>
    <w:rsid w:val="0028439E"/>
    <w:rsid w:val="002872A3"/>
    <w:rsid w:val="002A3B3B"/>
    <w:rsid w:val="002B69AD"/>
    <w:rsid w:val="002C132E"/>
    <w:rsid w:val="002C1CB1"/>
    <w:rsid w:val="002C34D4"/>
    <w:rsid w:val="002C74EE"/>
    <w:rsid w:val="002D065F"/>
    <w:rsid w:val="002D1E53"/>
    <w:rsid w:val="002D6AFE"/>
    <w:rsid w:val="002D7EEE"/>
    <w:rsid w:val="002E0C3F"/>
    <w:rsid w:val="002E350B"/>
    <w:rsid w:val="002E396B"/>
    <w:rsid w:val="002E55C6"/>
    <w:rsid w:val="002F1372"/>
    <w:rsid w:val="002F5447"/>
    <w:rsid w:val="00300C59"/>
    <w:rsid w:val="00306CE2"/>
    <w:rsid w:val="003105D4"/>
    <w:rsid w:val="00317104"/>
    <w:rsid w:val="00320167"/>
    <w:rsid w:val="00320395"/>
    <w:rsid w:val="00327988"/>
    <w:rsid w:val="00342994"/>
    <w:rsid w:val="00350D4B"/>
    <w:rsid w:val="0035159D"/>
    <w:rsid w:val="00352F59"/>
    <w:rsid w:val="00353315"/>
    <w:rsid w:val="003541B1"/>
    <w:rsid w:val="0035421F"/>
    <w:rsid w:val="00356178"/>
    <w:rsid w:val="003644F6"/>
    <w:rsid w:val="00364A46"/>
    <w:rsid w:val="00367A87"/>
    <w:rsid w:val="00373462"/>
    <w:rsid w:val="0037363E"/>
    <w:rsid w:val="00377A88"/>
    <w:rsid w:val="00380012"/>
    <w:rsid w:val="00380C30"/>
    <w:rsid w:val="00383AC6"/>
    <w:rsid w:val="0038564B"/>
    <w:rsid w:val="00391345"/>
    <w:rsid w:val="00391459"/>
    <w:rsid w:val="003B14FD"/>
    <w:rsid w:val="003B15F0"/>
    <w:rsid w:val="003B538C"/>
    <w:rsid w:val="003B572E"/>
    <w:rsid w:val="003B6580"/>
    <w:rsid w:val="003B69AD"/>
    <w:rsid w:val="003B7197"/>
    <w:rsid w:val="003C0FBC"/>
    <w:rsid w:val="003C36CE"/>
    <w:rsid w:val="003C7241"/>
    <w:rsid w:val="003D09BC"/>
    <w:rsid w:val="003D3B05"/>
    <w:rsid w:val="003D7CFE"/>
    <w:rsid w:val="003E12FB"/>
    <w:rsid w:val="003E1414"/>
    <w:rsid w:val="003E59F4"/>
    <w:rsid w:val="003E6327"/>
    <w:rsid w:val="003F39D5"/>
    <w:rsid w:val="003F48DE"/>
    <w:rsid w:val="00401FEF"/>
    <w:rsid w:val="00403A6C"/>
    <w:rsid w:val="00404737"/>
    <w:rsid w:val="00405002"/>
    <w:rsid w:val="0040728A"/>
    <w:rsid w:val="00407CA4"/>
    <w:rsid w:val="004105BC"/>
    <w:rsid w:val="00413116"/>
    <w:rsid w:val="00416F65"/>
    <w:rsid w:val="00417697"/>
    <w:rsid w:val="00420007"/>
    <w:rsid w:val="00420194"/>
    <w:rsid w:val="00424C4C"/>
    <w:rsid w:val="00425CE8"/>
    <w:rsid w:val="00432FD8"/>
    <w:rsid w:val="00441054"/>
    <w:rsid w:val="00442535"/>
    <w:rsid w:val="0044652F"/>
    <w:rsid w:val="00446FFA"/>
    <w:rsid w:val="00450203"/>
    <w:rsid w:val="0045404A"/>
    <w:rsid w:val="00463B11"/>
    <w:rsid w:val="00464E73"/>
    <w:rsid w:val="0046524F"/>
    <w:rsid w:val="00465768"/>
    <w:rsid w:val="0047125F"/>
    <w:rsid w:val="00471986"/>
    <w:rsid w:val="00473C49"/>
    <w:rsid w:val="00480B67"/>
    <w:rsid w:val="00481CAB"/>
    <w:rsid w:val="00483C77"/>
    <w:rsid w:val="00490A43"/>
    <w:rsid w:val="00493F7A"/>
    <w:rsid w:val="004A0D75"/>
    <w:rsid w:val="004A22D1"/>
    <w:rsid w:val="004A2303"/>
    <w:rsid w:val="004A64DB"/>
    <w:rsid w:val="004A6994"/>
    <w:rsid w:val="004A6E3A"/>
    <w:rsid w:val="004A7B02"/>
    <w:rsid w:val="004B1AE6"/>
    <w:rsid w:val="004B2ECE"/>
    <w:rsid w:val="004B6DAF"/>
    <w:rsid w:val="004C1F34"/>
    <w:rsid w:val="004C2028"/>
    <w:rsid w:val="004C306C"/>
    <w:rsid w:val="004D1B59"/>
    <w:rsid w:val="004E70D8"/>
    <w:rsid w:val="004F1D2E"/>
    <w:rsid w:val="004F384D"/>
    <w:rsid w:val="004F5DA2"/>
    <w:rsid w:val="004F6CF2"/>
    <w:rsid w:val="005041C5"/>
    <w:rsid w:val="00512221"/>
    <w:rsid w:val="00513489"/>
    <w:rsid w:val="00514207"/>
    <w:rsid w:val="005149C9"/>
    <w:rsid w:val="00522963"/>
    <w:rsid w:val="005247D3"/>
    <w:rsid w:val="005248E2"/>
    <w:rsid w:val="00526918"/>
    <w:rsid w:val="00527B59"/>
    <w:rsid w:val="005319AC"/>
    <w:rsid w:val="005359AF"/>
    <w:rsid w:val="00535DC8"/>
    <w:rsid w:val="00544526"/>
    <w:rsid w:val="00550D42"/>
    <w:rsid w:val="0055361E"/>
    <w:rsid w:val="00554AE7"/>
    <w:rsid w:val="0055791C"/>
    <w:rsid w:val="00560D88"/>
    <w:rsid w:val="00560E77"/>
    <w:rsid w:val="00561A15"/>
    <w:rsid w:val="00562A00"/>
    <w:rsid w:val="005637CB"/>
    <w:rsid w:val="00563C5C"/>
    <w:rsid w:val="005713B6"/>
    <w:rsid w:val="00572A58"/>
    <w:rsid w:val="00581410"/>
    <w:rsid w:val="00581499"/>
    <w:rsid w:val="00581F71"/>
    <w:rsid w:val="005840AA"/>
    <w:rsid w:val="0058460A"/>
    <w:rsid w:val="005937A8"/>
    <w:rsid w:val="005967DE"/>
    <w:rsid w:val="0059793A"/>
    <w:rsid w:val="005A18C1"/>
    <w:rsid w:val="005A535B"/>
    <w:rsid w:val="005B0CCC"/>
    <w:rsid w:val="005B145B"/>
    <w:rsid w:val="005B45FE"/>
    <w:rsid w:val="005B5CBB"/>
    <w:rsid w:val="005C1D43"/>
    <w:rsid w:val="005C58DC"/>
    <w:rsid w:val="005C5994"/>
    <w:rsid w:val="005C7386"/>
    <w:rsid w:val="005C75A8"/>
    <w:rsid w:val="005D0A4A"/>
    <w:rsid w:val="005D4547"/>
    <w:rsid w:val="005D59B6"/>
    <w:rsid w:val="005E0E02"/>
    <w:rsid w:val="005E2E61"/>
    <w:rsid w:val="005E5EC0"/>
    <w:rsid w:val="005F5B01"/>
    <w:rsid w:val="005F6ECE"/>
    <w:rsid w:val="005F72B6"/>
    <w:rsid w:val="0060176D"/>
    <w:rsid w:val="00601ACE"/>
    <w:rsid w:val="00602C3F"/>
    <w:rsid w:val="00603C3E"/>
    <w:rsid w:val="006074E2"/>
    <w:rsid w:val="006113F3"/>
    <w:rsid w:val="00625EDD"/>
    <w:rsid w:val="00626D3E"/>
    <w:rsid w:val="00631358"/>
    <w:rsid w:val="0063177C"/>
    <w:rsid w:val="006339B2"/>
    <w:rsid w:val="006348E4"/>
    <w:rsid w:val="006559CA"/>
    <w:rsid w:val="00655B52"/>
    <w:rsid w:val="0066059C"/>
    <w:rsid w:val="00660FBD"/>
    <w:rsid w:val="006624CD"/>
    <w:rsid w:val="006652F7"/>
    <w:rsid w:val="006653CF"/>
    <w:rsid w:val="00667EC5"/>
    <w:rsid w:val="00674E4B"/>
    <w:rsid w:val="0068397A"/>
    <w:rsid w:val="00685A62"/>
    <w:rsid w:val="00687EE9"/>
    <w:rsid w:val="00690D9A"/>
    <w:rsid w:val="00694E60"/>
    <w:rsid w:val="0069528D"/>
    <w:rsid w:val="00696C9A"/>
    <w:rsid w:val="00697977"/>
    <w:rsid w:val="006A406F"/>
    <w:rsid w:val="006A501E"/>
    <w:rsid w:val="006B106C"/>
    <w:rsid w:val="006B1B66"/>
    <w:rsid w:val="006B2D4F"/>
    <w:rsid w:val="006B5E56"/>
    <w:rsid w:val="006C15B0"/>
    <w:rsid w:val="006C20CB"/>
    <w:rsid w:val="006C35BE"/>
    <w:rsid w:val="006D327C"/>
    <w:rsid w:val="006D3A28"/>
    <w:rsid w:val="006D6ACB"/>
    <w:rsid w:val="006D79CA"/>
    <w:rsid w:val="006E4ADE"/>
    <w:rsid w:val="006E5FC2"/>
    <w:rsid w:val="006E7851"/>
    <w:rsid w:val="006F40C9"/>
    <w:rsid w:val="00700856"/>
    <w:rsid w:val="0070408B"/>
    <w:rsid w:val="007078C2"/>
    <w:rsid w:val="00715108"/>
    <w:rsid w:val="00715A47"/>
    <w:rsid w:val="00716A0A"/>
    <w:rsid w:val="00722605"/>
    <w:rsid w:val="00723FFC"/>
    <w:rsid w:val="007240E9"/>
    <w:rsid w:val="007246DF"/>
    <w:rsid w:val="00727E3F"/>
    <w:rsid w:val="00732168"/>
    <w:rsid w:val="00732DF8"/>
    <w:rsid w:val="007379CE"/>
    <w:rsid w:val="00743F94"/>
    <w:rsid w:val="00747490"/>
    <w:rsid w:val="00752ABE"/>
    <w:rsid w:val="00756096"/>
    <w:rsid w:val="0075791A"/>
    <w:rsid w:val="00762855"/>
    <w:rsid w:val="007638C7"/>
    <w:rsid w:val="00771F3D"/>
    <w:rsid w:val="0077673D"/>
    <w:rsid w:val="007772B7"/>
    <w:rsid w:val="00777CB7"/>
    <w:rsid w:val="00780C03"/>
    <w:rsid w:val="00781737"/>
    <w:rsid w:val="00790887"/>
    <w:rsid w:val="0079409D"/>
    <w:rsid w:val="007A1AA8"/>
    <w:rsid w:val="007A1D92"/>
    <w:rsid w:val="007A2BBB"/>
    <w:rsid w:val="007B1B62"/>
    <w:rsid w:val="007B1EE9"/>
    <w:rsid w:val="007B2418"/>
    <w:rsid w:val="007B2AD1"/>
    <w:rsid w:val="007B5094"/>
    <w:rsid w:val="007C4FAB"/>
    <w:rsid w:val="007C5F4C"/>
    <w:rsid w:val="007C79C8"/>
    <w:rsid w:val="007D0675"/>
    <w:rsid w:val="007D2BAA"/>
    <w:rsid w:val="007E0EFC"/>
    <w:rsid w:val="007E0F4F"/>
    <w:rsid w:val="007E5C60"/>
    <w:rsid w:val="007E78D9"/>
    <w:rsid w:val="007F048B"/>
    <w:rsid w:val="007F0E0B"/>
    <w:rsid w:val="007F197F"/>
    <w:rsid w:val="007F1B77"/>
    <w:rsid w:val="007F3376"/>
    <w:rsid w:val="007F591E"/>
    <w:rsid w:val="0080026E"/>
    <w:rsid w:val="00805EBD"/>
    <w:rsid w:val="00807860"/>
    <w:rsid w:val="00810112"/>
    <w:rsid w:val="00811C0C"/>
    <w:rsid w:val="008120C0"/>
    <w:rsid w:val="0081252B"/>
    <w:rsid w:val="0081430A"/>
    <w:rsid w:val="0081589B"/>
    <w:rsid w:val="00823DE5"/>
    <w:rsid w:val="008240FC"/>
    <w:rsid w:val="00824177"/>
    <w:rsid w:val="00825E63"/>
    <w:rsid w:val="0083496C"/>
    <w:rsid w:val="00834EAF"/>
    <w:rsid w:val="008356DE"/>
    <w:rsid w:val="0083775E"/>
    <w:rsid w:val="00837909"/>
    <w:rsid w:val="00852E09"/>
    <w:rsid w:val="008546A2"/>
    <w:rsid w:val="00854EC4"/>
    <w:rsid w:val="00864803"/>
    <w:rsid w:val="00867871"/>
    <w:rsid w:val="00870F9F"/>
    <w:rsid w:val="0087109E"/>
    <w:rsid w:val="00874A99"/>
    <w:rsid w:val="0087666D"/>
    <w:rsid w:val="00876753"/>
    <w:rsid w:val="00886554"/>
    <w:rsid w:val="0088683F"/>
    <w:rsid w:val="008879AF"/>
    <w:rsid w:val="008917FB"/>
    <w:rsid w:val="00892435"/>
    <w:rsid w:val="008A0116"/>
    <w:rsid w:val="008A3F28"/>
    <w:rsid w:val="008B2C30"/>
    <w:rsid w:val="008B700B"/>
    <w:rsid w:val="008B78CC"/>
    <w:rsid w:val="008C0038"/>
    <w:rsid w:val="008C046A"/>
    <w:rsid w:val="008C1E65"/>
    <w:rsid w:val="008C6F2E"/>
    <w:rsid w:val="008D40C8"/>
    <w:rsid w:val="008D6547"/>
    <w:rsid w:val="008E1BFC"/>
    <w:rsid w:val="008E618E"/>
    <w:rsid w:val="008E722E"/>
    <w:rsid w:val="008F1A65"/>
    <w:rsid w:val="008F3C69"/>
    <w:rsid w:val="008F3D77"/>
    <w:rsid w:val="008F6243"/>
    <w:rsid w:val="008F7B49"/>
    <w:rsid w:val="00900938"/>
    <w:rsid w:val="00904B6F"/>
    <w:rsid w:val="00911522"/>
    <w:rsid w:val="009136DF"/>
    <w:rsid w:val="00915040"/>
    <w:rsid w:val="009169B7"/>
    <w:rsid w:val="00916B6C"/>
    <w:rsid w:val="00922EDA"/>
    <w:rsid w:val="00924B5D"/>
    <w:rsid w:val="00926A9B"/>
    <w:rsid w:val="0092708D"/>
    <w:rsid w:val="0093247E"/>
    <w:rsid w:val="00940848"/>
    <w:rsid w:val="00941E61"/>
    <w:rsid w:val="00942BD0"/>
    <w:rsid w:val="009459F1"/>
    <w:rsid w:val="00947C79"/>
    <w:rsid w:val="009505DC"/>
    <w:rsid w:val="00950B5D"/>
    <w:rsid w:val="00952993"/>
    <w:rsid w:val="0095463C"/>
    <w:rsid w:val="00954718"/>
    <w:rsid w:val="00960544"/>
    <w:rsid w:val="00964084"/>
    <w:rsid w:val="00965E35"/>
    <w:rsid w:val="00966D27"/>
    <w:rsid w:val="009728A2"/>
    <w:rsid w:val="00972B63"/>
    <w:rsid w:val="00981077"/>
    <w:rsid w:val="009817B0"/>
    <w:rsid w:val="009828F5"/>
    <w:rsid w:val="0098455C"/>
    <w:rsid w:val="00987C29"/>
    <w:rsid w:val="00990FF8"/>
    <w:rsid w:val="009935CB"/>
    <w:rsid w:val="00993774"/>
    <w:rsid w:val="00996574"/>
    <w:rsid w:val="009A0430"/>
    <w:rsid w:val="009A1218"/>
    <w:rsid w:val="009A15CE"/>
    <w:rsid w:val="009A6469"/>
    <w:rsid w:val="009C18BD"/>
    <w:rsid w:val="009C3F6E"/>
    <w:rsid w:val="009C51AB"/>
    <w:rsid w:val="009C55BE"/>
    <w:rsid w:val="009D231E"/>
    <w:rsid w:val="009D2CFD"/>
    <w:rsid w:val="009F11C8"/>
    <w:rsid w:val="009F2BDB"/>
    <w:rsid w:val="009F38BC"/>
    <w:rsid w:val="009F4492"/>
    <w:rsid w:val="009F4A97"/>
    <w:rsid w:val="009F5B0E"/>
    <w:rsid w:val="00A003FD"/>
    <w:rsid w:val="00A0089D"/>
    <w:rsid w:val="00A00E3B"/>
    <w:rsid w:val="00A01A8D"/>
    <w:rsid w:val="00A0328C"/>
    <w:rsid w:val="00A038D9"/>
    <w:rsid w:val="00A03D9A"/>
    <w:rsid w:val="00A109F6"/>
    <w:rsid w:val="00A12EB0"/>
    <w:rsid w:val="00A131C4"/>
    <w:rsid w:val="00A20305"/>
    <w:rsid w:val="00A21130"/>
    <w:rsid w:val="00A24931"/>
    <w:rsid w:val="00A260B7"/>
    <w:rsid w:val="00A40060"/>
    <w:rsid w:val="00A41CE8"/>
    <w:rsid w:val="00A42022"/>
    <w:rsid w:val="00A447BA"/>
    <w:rsid w:val="00A44EE1"/>
    <w:rsid w:val="00A44EEC"/>
    <w:rsid w:val="00A457E6"/>
    <w:rsid w:val="00A507D0"/>
    <w:rsid w:val="00A525F2"/>
    <w:rsid w:val="00A54C6C"/>
    <w:rsid w:val="00A5568A"/>
    <w:rsid w:val="00A5762F"/>
    <w:rsid w:val="00A60686"/>
    <w:rsid w:val="00A618B4"/>
    <w:rsid w:val="00A61EE9"/>
    <w:rsid w:val="00A62E49"/>
    <w:rsid w:val="00A6652C"/>
    <w:rsid w:val="00A66D05"/>
    <w:rsid w:val="00A6737F"/>
    <w:rsid w:val="00A70C44"/>
    <w:rsid w:val="00A711B1"/>
    <w:rsid w:val="00A75180"/>
    <w:rsid w:val="00A76BD3"/>
    <w:rsid w:val="00A76C2C"/>
    <w:rsid w:val="00A771AF"/>
    <w:rsid w:val="00A81807"/>
    <w:rsid w:val="00A8190C"/>
    <w:rsid w:val="00A8300B"/>
    <w:rsid w:val="00A854A4"/>
    <w:rsid w:val="00A90515"/>
    <w:rsid w:val="00A91FDE"/>
    <w:rsid w:val="00A92495"/>
    <w:rsid w:val="00A92BBC"/>
    <w:rsid w:val="00A95CDA"/>
    <w:rsid w:val="00AA14A8"/>
    <w:rsid w:val="00AA2BCC"/>
    <w:rsid w:val="00AA4126"/>
    <w:rsid w:val="00AC0D7D"/>
    <w:rsid w:val="00AD1994"/>
    <w:rsid w:val="00AD19D2"/>
    <w:rsid w:val="00AD5924"/>
    <w:rsid w:val="00AD738F"/>
    <w:rsid w:val="00AD7D49"/>
    <w:rsid w:val="00AE0987"/>
    <w:rsid w:val="00AE12C7"/>
    <w:rsid w:val="00AF3677"/>
    <w:rsid w:val="00AF3A83"/>
    <w:rsid w:val="00AF3E57"/>
    <w:rsid w:val="00AF6AEE"/>
    <w:rsid w:val="00B015D3"/>
    <w:rsid w:val="00B021AA"/>
    <w:rsid w:val="00B0521B"/>
    <w:rsid w:val="00B06546"/>
    <w:rsid w:val="00B104A7"/>
    <w:rsid w:val="00B10DBF"/>
    <w:rsid w:val="00B13108"/>
    <w:rsid w:val="00B1331D"/>
    <w:rsid w:val="00B14058"/>
    <w:rsid w:val="00B14C35"/>
    <w:rsid w:val="00B1797E"/>
    <w:rsid w:val="00B231F5"/>
    <w:rsid w:val="00B23C38"/>
    <w:rsid w:val="00B30E64"/>
    <w:rsid w:val="00B3492A"/>
    <w:rsid w:val="00B34AAB"/>
    <w:rsid w:val="00B34FB3"/>
    <w:rsid w:val="00B375C2"/>
    <w:rsid w:val="00B3774E"/>
    <w:rsid w:val="00B37F9A"/>
    <w:rsid w:val="00B463C4"/>
    <w:rsid w:val="00B53CA8"/>
    <w:rsid w:val="00B569EC"/>
    <w:rsid w:val="00B60AB0"/>
    <w:rsid w:val="00B64F84"/>
    <w:rsid w:val="00B73F87"/>
    <w:rsid w:val="00B75970"/>
    <w:rsid w:val="00B75AEB"/>
    <w:rsid w:val="00B776E4"/>
    <w:rsid w:val="00B81109"/>
    <w:rsid w:val="00B8134F"/>
    <w:rsid w:val="00B84F5A"/>
    <w:rsid w:val="00B868A6"/>
    <w:rsid w:val="00B932DB"/>
    <w:rsid w:val="00B95B25"/>
    <w:rsid w:val="00B95DA8"/>
    <w:rsid w:val="00B977E8"/>
    <w:rsid w:val="00BA3620"/>
    <w:rsid w:val="00BA7247"/>
    <w:rsid w:val="00BB0445"/>
    <w:rsid w:val="00BB18FB"/>
    <w:rsid w:val="00BB3A56"/>
    <w:rsid w:val="00BB3BFD"/>
    <w:rsid w:val="00BB3F22"/>
    <w:rsid w:val="00BB5524"/>
    <w:rsid w:val="00BB705E"/>
    <w:rsid w:val="00BB738F"/>
    <w:rsid w:val="00BC4854"/>
    <w:rsid w:val="00BC4D04"/>
    <w:rsid w:val="00BD3A5F"/>
    <w:rsid w:val="00BD50C7"/>
    <w:rsid w:val="00BE2C2B"/>
    <w:rsid w:val="00BE4228"/>
    <w:rsid w:val="00BE4658"/>
    <w:rsid w:val="00BF2D24"/>
    <w:rsid w:val="00BF3820"/>
    <w:rsid w:val="00BF4D27"/>
    <w:rsid w:val="00BF6D6B"/>
    <w:rsid w:val="00C00EDD"/>
    <w:rsid w:val="00C01831"/>
    <w:rsid w:val="00C03774"/>
    <w:rsid w:val="00C06F31"/>
    <w:rsid w:val="00C076A3"/>
    <w:rsid w:val="00C12BEA"/>
    <w:rsid w:val="00C13651"/>
    <w:rsid w:val="00C157A2"/>
    <w:rsid w:val="00C211D8"/>
    <w:rsid w:val="00C2515A"/>
    <w:rsid w:val="00C258E5"/>
    <w:rsid w:val="00C3191E"/>
    <w:rsid w:val="00C32C3F"/>
    <w:rsid w:val="00C33392"/>
    <w:rsid w:val="00C33C10"/>
    <w:rsid w:val="00C407AF"/>
    <w:rsid w:val="00C4250C"/>
    <w:rsid w:val="00C515E1"/>
    <w:rsid w:val="00C60921"/>
    <w:rsid w:val="00C62F59"/>
    <w:rsid w:val="00C71F0F"/>
    <w:rsid w:val="00C72183"/>
    <w:rsid w:val="00C74832"/>
    <w:rsid w:val="00C7568A"/>
    <w:rsid w:val="00C75863"/>
    <w:rsid w:val="00C82B0A"/>
    <w:rsid w:val="00C85A80"/>
    <w:rsid w:val="00C9138D"/>
    <w:rsid w:val="00C91BAF"/>
    <w:rsid w:val="00C92BB8"/>
    <w:rsid w:val="00C92D7A"/>
    <w:rsid w:val="00C942AD"/>
    <w:rsid w:val="00C94C1C"/>
    <w:rsid w:val="00CA6DCF"/>
    <w:rsid w:val="00CA7A02"/>
    <w:rsid w:val="00CB31D4"/>
    <w:rsid w:val="00CB54F2"/>
    <w:rsid w:val="00CB5FAB"/>
    <w:rsid w:val="00CC03B9"/>
    <w:rsid w:val="00CC2202"/>
    <w:rsid w:val="00CC29A3"/>
    <w:rsid w:val="00CC3443"/>
    <w:rsid w:val="00CC4730"/>
    <w:rsid w:val="00CC4F40"/>
    <w:rsid w:val="00CC7A69"/>
    <w:rsid w:val="00CD10DE"/>
    <w:rsid w:val="00CD544E"/>
    <w:rsid w:val="00CD5771"/>
    <w:rsid w:val="00CE0A0A"/>
    <w:rsid w:val="00CE6B94"/>
    <w:rsid w:val="00CF1AE4"/>
    <w:rsid w:val="00CF3576"/>
    <w:rsid w:val="00CF4646"/>
    <w:rsid w:val="00CF74E8"/>
    <w:rsid w:val="00D0406B"/>
    <w:rsid w:val="00D07864"/>
    <w:rsid w:val="00D1614A"/>
    <w:rsid w:val="00D16424"/>
    <w:rsid w:val="00D209AF"/>
    <w:rsid w:val="00D213A4"/>
    <w:rsid w:val="00D230C8"/>
    <w:rsid w:val="00D25785"/>
    <w:rsid w:val="00D27AB2"/>
    <w:rsid w:val="00D4137C"/>
    <w:rsid w:val="00D42AB8"/>
    <w:rsid w:val="00D51078"/>
    <w:rsid w:val="00D532A0"/>
    <w:rsid w:val="00D53654"/>
    <w:rsid w:val="00D55007"/>
    <w:rsid w:val="00D61312"/>
    <w:rsid w:val="00D63E67"/>
    <w:rsid w:val="00D64773"/>
    <w:rsid w:val="00D64B98"/>
    <w:rsid w:val="00D70F76"/>
    <w:rsid w:val="00D7555E"/>
    <w:rsid w:val="00D75FC2"/>
    <w:rsid w:val="00D87B3F"/>
    <w:rsid w:val="00D92309"/>
    <w:rsid w:val="00D95667"/>
    <w:rsid w:val="00D95DF4"/>
    <w:rsid w:val="00D97985"/>
    <w:rsid w:val="00DA63D5"/>
    <w:rsid w:val="00DA7943"/>
    <w:rsid w:val="00DB6A87"/>
    <w:rsid w:val="00DC177B"/>
    <w:rsid w:val="00DD0D27"/>
    <w:rsid w:val="00DD432A"/>
    <w:rsid w:val="00DD60E8"/>
    <w:rsid w:val="00DD7D5C"/>
    <w:rsid w:val="00DE1865"/>
    <w:rsid w:val="00DE4995"/>
    <w:rsid w:val="00DF1201"/>
    <w:rsid w:val="00DF3DD6"/>
    <w:rsid w:val="00DF4C18"/>
    <w:rsid w:val="00DF7CF7"/>
    <w:rsid w:val="00E0443C"/>
    <w:rsid w:val="00E04595"/>
    <w:rsid w:val="00E054E9"/>
    <w:rsid w:val="00E078FC"/>
    <w:rsid w:val="00E11B02"/>
    <w:rsid w:val="00E12C0C"/>
    <w:rsid w:val="00E23E38"/>
    <w:rsid w:val="00E246C8"/>
    <w:rsid w:val="00E265C7"/>
    <w:rsid w:val="00E2759C"/>
    <w:rsid w:val="00E27CFC"/>
    <w:rsid w:val="00E34E8C"/>
    <w:rsid w:val="00E379A5"/>
    <w:rsid w:val="00E40FF5"/>
    <w:rsid w:val="00E42C29"/>
    <w:rsid w:val="00E440A4"/>
    <w:rsid w:val="00E51413"/>
    <w:rsid w:val="00E55CE5"/>
    <w:rsid w:val="00E60272"/>
    <w:rsid w:val="00E610A9"/>
    <w:rsid w:val="00E61212"/>
    <w:rsid w:val="00E634B1"/>
    <w:rsid w:val="00E6580E"/>
    <w:rsid w:val="00E722A0"/>
    <w:rsid w:val="00E726EA"/>
    <w:rsid w:val="00E74D48"/>
    <w:rsid w:val="00E76530"/>
    <w:rsid w:val="00E81955"/>
    <w:rsid w:val="00E81DF6"/>
    <w:rsid w:val="00E82DB6"/>
    <w:rsid w:val="00E848AA"/>
    <w:rsid w:val="00E86650"/>
    <w:rsid w:val="00E9069F"/>
    <w:rsid w:val="00E90BE0"/>
    <w:rsid w:val="00E93153"/>
    <w:rsid w:val="00E954C1"/>
    <w:rsid w:val="00E97538"/>
    <w:rsid w:val="00EA48D8"/>
    <w:rsid w:val="00EA53B9"/>
    <w:rsid w:val="00EA7368"/>
    <w:rsid w:val="00EB0FE9"/>
    <w:rsid w:val="00EB3F88"/>
    <w:rsid w:val="00EB486C"/>
    <w:rsid w:val="00EB6CE7"/>
    <w:rsid w:val="00EC05F7"/>
    <w:rsid w:val="00EC2C69"/>
    <w:rsid w:val="00EC530E"/>
    <w:rsid w:val="00EC5FEC"/>
    <w:rsid w:val="00ED0007"/>
    <w:rsid w:val="00ED5BF7"/>
    <w:rsid w:val="00ED6C7A"/>
    <w:rsid w:val="00ED74F6"/>
    <w:rsid w:val="00EE21A3"/>
    <w:rsid w:val="00EE394F"/>
    <w:rsid w:val="00EF16DA"/>
    <w:rsid w:val="00EF3DA7"/>
    <w:rsid w:val="00F01303"/>
    <w:rsid w:val="00F042BC"/>
    <w:rsid w:val="00F1001A"/>
    <w:rsid w:val="00F122D8"/>
    <w:rsid w:val="00F136D8"/>
    <w:rsid w:val="00F14197"/>
    <w:rsid w:val="00F15984"/>
    <w:rsid w:val="00F21E67"/>
    <w:rsid w:val="00F22410"/>
    <w:rsid w:val="00F227A7"/>
    <w:rsid w:val="00F2753F"/>
    <w:rsid w:val="00F31728"/>
    <w:rsid w:val="00F31E61"/>
    <w:rsid w:val="00F455CA"/>
    <w:rsid w:val="00F51374"/>
    <w:rsid w:val="00F52056"/>
    <w:rsid w:val="00F57969"/>
    <w:rsid w:val="00F6280B"/>
    <w:rsid w:val="00F6290E"/>
    <w:rsid w:val="00F64686"/>
    <w:rsid w:val="00F77200"/>
    <w:rsid w:val="00F836C9"/>
    <w:rsid w:val="00F85254"/>
    <w:rsid w:val="00F87C01"/>
    <w:rsid w:val="00F90487"/>
    <w:rsid w:val="00F9226F"/>
    <w:rsid w:val="00F93667"/>
    <w:rsid w:val="00F94BC7"/>
    <w:rsid w:val="00FA1BB2"/>
    <w:rsid w:val="00FA37EC"/>
    <w:rsid w:val="00FA3F3E"/>
    <w:rsid w:val="00FB0CAC"/>
    <w:rsid w:val="00FB1B0B"/>
    <w:rsid w:val="00FB541D"/>
    <w:rsid w:val="00FB5E70"/>
    <w:rsid w:val="00FB72A6"/>
    <w:rsid w:val="00FC0706"/>
    <w:rsid w:val="00FC3E23"/>
    <w:rsid w:val="00FC7522"/>
    <w:rsid w:val="00FD1218"/>
    <w:rsid w:val="00FD3590"/>
    <w:rsid w:val="00FD43D0"/>
    <w:rsid w:val="00FE0B0A"/>
    <w:rsid w:val="00FE1434"/>
    <w:rsid w:val="00FE346D"/>
    <w:rsid w:val="00FE7A69"/>
    <w:rsid w:val="00FF4817"/>
    <w:rsid w:val="00FF52E6"/>
    <w:rsid w:val="00FF7919"/>
    <w:rsid w:val="0227FC7A"/>
    <w:rsid w:val="025531C7"/>
    <w:rsid w:val="136FBF60"/>
    <w:rsid w:val="13DA069D"/>
    <w:rsid w:val="1A5F98F2"/>
    <w:rsid w:val="1D7EE446"/>
    <w:rsid w:val="1E14DBA3"/>
    <w:rsid w:val="1FB41382"/>
    <w:rsid w:val="206371CA"/>
    <w:rsid w:val="223A2085"/>
    <w:rsid w:val="2B5D2B92"/>
    <w:rsid w:val="313E2965"/>
    <w:rsid w:val="344E61E1"/>
    <w:rsid w:val="3674EA69"/>
    <w:rsid w:val="37A0984A"/>
    <w:rsid w:val="3C029B13"/>
    <w:rsid w:val="3D51DFA6"/>
    <w:rsid w:val="3DCE3AF2"/>
    <w:rsid w:val="4105443C"/>
    <w:rsid w:val="494E49D0"/>
    <w:rsid w:val="49CAC00B"/>
    <w:rsid w:val="555AEFAB"/>
    <w:rsid w:val="56729A53"/>
    <w:rsid w:val="5709737B"/>
    <w:rsid w:val="5954A0EC"/>
    <w:rsid w:val="5E177F79"/>
    <w:rsid w:val="5F2485A1"/>
    <w:rsid w:val="64158B7D"/>
    <w:rsid w:val="644DA809"/>
    <w:rsid w:val="68B49A42"/>
    <w:rsid w:val="7299F95E"/>
    <w:rsid w:val="73DD637B"/>
    <w:rsid w:val="74743CA3"/>
    <w:rsid w:val="7800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ACA09"/>
  <w15:chartTrackingRefBased/>
  <w15:docId w15:val="{EADACD9F-833D-450F-8A24-3A8B8044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AB8"/>
    <w:pPr>
      <w:ind w:left="720"/>
      <w:contextualSpacing/>
    </w:pPr>
  </w:style>
  <w:style w:type="character" w:styleId="Mention">
    <w:name w:val="Mention"/>
    <w:basedOn w:val="DefaultParagraphFont"/>
    <w:uiPriority w:val="99"/>
    <w:unhideWhenUsed/>
    <w:rsid w:val="003E6327"/>
    <w:rPr>
      <w:color w:val="2B579A"/>
      <w:shd w:val="clear" w:color="auto" w:fill="E6E6E6"/>
    </w:rPr>
  </w:style>
  <w:style w:type="paragraph" w:styleId="CommentText">
    <w:name w:val="annotation text"/>
    <w:basedOn w:val="Normal"/>
    <w:link w:val="CommentTextChar"/>
    <w:uiPriority w:val="99"/>
    <w:unhideWhenUsed/>
    <w:rsid w:val="003E6327"/>
    <w:pPr>
      <w:spacing w:line="240" w:lineRule="auto"/>
    </w:pPr>
    <w:rPr>
      <w:sz w:val="20"/>
      <w:szCs w:val="20"/>
    </w:rPr>
  </w:style>
  <w:style w:type="character" w:customStyle="1" w:styleId="CommentTextChar">
    <w:name w:val="Comment Text Char"/>
    <w:basedOn w:val="DefaultParagraphFont"/>
    <w:link w:val="CommentText"/>
    <w:uiPriority w:val="99"/>
    <w:rsid w:val="003E6327"/>
    <w:rPr>
      <w:sz w:val="20"/>
      <w:szCs w:val="20"/>
    </w:rPr>
  </w:style>
  <w:style w:type="character" w:styleId="CommentReference">
    <w:name w:val="annotation reference"/>
    <w:basedOn w:val="DefaultParagraphFont"/>
    <w:uiPriority w:val="99"/>
    <w:semiHidden/>
    <w:unhideWhenUsed/>
    <w:rsid w:val="003E6327"/>
    <w:rPr>
      <w:sz w:val="16"/>
      <w:szCs w:val="16"/>
    </w:rPr>
  </w:style>
  <w:style w:type="paragraph" w:styleId="CommentSubject">
    <w:name w:val="annotation subject"/>
    <w:basedOn w:val="CommentText"/>
    <w:next w:val="CommentText"/>
    <w:link w:val="CommentSubjectChar"/>
    <w:uiPriority w:val="99"/>
    <w:semiHidden/>
    <w:unhideWhenUsed/>
    <w:rsid w:val="00E848AA"/>
    <w:rPr>
      <w:b/>
      <w:bCs/>
    </w:rPr>
  </w:style>
  <w:style w:type="character" w:customStyle="1" w:styleId="CommentSubjectChar">
    <w:name w:val="Comment Subject Char"/>
    <w:basedOn w:val="CommentTextChar"/>
    <w:link w:val="CommentSubject"/>
    <w:uiPriority w:val="99"/>
    <w:semiHidden/>
    <w:rsid w:val="00E848AA"/>
    <w:rPr>
      <w:b/>
      <w:bCs/>
      <w:sz w:val="20"/>
      <w:szCs w:val="20"/>
    </w:rPr>
  </w:style>
  <w:style w:type="paragraph" w:styleId="Header">
    <w:name w:val="header"/>
    <w:basedOn w:val="Normal"/>
    <w:link w:val="HeaderChar"/>
    <w:uiPriority w:val="99"/>
    <w:unhideWhenUsed/>
    <w:rsid w:val="00665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3CF"/>
  </w:style>
  <w:style w:type="paragraph" w:styleId="Footer">
    <w:name w:val="footer"/>
    <w:basedOn w:val="Normal"/>
    <w:link w:val="FooterChar"/>
    <w:uiPriority w:val="99"/>
    <w:unhideWhenUsed/>
    <w:rsid w:val="00665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3e5548-1a71-4972-a7be-17647f3711bd" xsi:nil="true"/>
    <lcf76f155ced4ddcb4097134ff3c332f xmlns="b234c042-2c6c-4ac2-bfb1-3e86cd0a6522">
      <Terms xmlns="http://schemas.microsoft.com/office/infopath/2007/PartnerControls"/>
    </lcf76f155ced4ddcb4097134ff3c332f>
    <SharedWithUsers xmlns="e13e5548-1a71-4972-a7be-17647f3711bd">
      <UserInfo>
        <DisplayName>Chad Adams</DisplayName>
        <AccountId>58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34604E541EB7408D6F54B99C8A9941" ma:contentTypeVersion="14" ma:contentTypeDescription="Create a new document." ma:contentTypeScope="" ma:versionID="18c673157f905ab9f300f6c103261102">
  <xsd:schema xmlns:xsd="http://www.w3.org/2001/XMLSchema" xmlns:xs="http://www.w3.org/2001/XMLSchema" xmlns:p="http://schemas.microsoft.com/office/2006/metadata/properties" xmlns:ns2="b234c042-2c6c-4ac2-bfb1-3e86cd0a6522" xmlns:ns3="e13e5548-1a71-4972-a7be-17647f3711bd" targetNamespace="http://schemas.microsoft.com/office/2006/metadata/properties" ma:root="true" ma:fieldsID="10f6d7112f5d4723eec9faa82caca390" ns2:_="" ns3:_="">
    <xsd:import namespace="b234c042-2c6c-4ac2-bfb1-3e86cd0a6522"/>
    <xsd:import namespace="e13e5548-1a71-4972-a7be-17647f3711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4c042-2c6c-4ac2-bfb1-3e86cd0a6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096453-197e-4998-80a7-3eb3197019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3e5548-1a71-4972-a7be-17647f3711b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2202d22-d5d8-42de-a84b-ddff0f496630}" ma:internalName="TaxCatchAll" ma:showField="CatchAllData" ma:web="e13e5548-1a71-4972-a7be-17647f371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A9813-4295-476C-BD21-A20B744E5B0D}">
  <ds:schemaRefs>
    <ds:schemaRef ds:uri="http://schemas.microsoft.com/office/2006/metadata/properties"/>
    <ds:schemaRef ds:uri="http://schemas.microsoft.com/office/infopath/2007/PartnerControls"/>
    <ds:schemaRef ds:uri="e13e5548-1a71-4972-a7be-17647f3711bd"/>
    <ds:schemaRef ds:uri="b234c042-2c6c-4ac2-bfb1-3e86cd0a6522"/>
  </ds:schemaRefs>
</ds:datastoreItem>
</file>

<file path=customXml/itemProps2.xml><?xml version="1.0" encoding="utf-8"?>
<ds:datastoreItem xmlns:ds="http://schemas.openxmlformats.org/officeDocument/2006/customXml" ds:itemID="{183EBE85-0B4F-4717-8659-3807C499A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4c042-2c6c-4ac2-bfb1-3e86cd0a6522"/>
    <ds:schemaRef ds:uri="e13e5548-1a71-4972-a7be-17647f371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DEA4CD-8EDE-4CA4-966D-F66A02C182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800</Words>
  <Characters>4561</Characters>
  <Application>Microsoft Office Word</Application>
  <DocSecurity>0</DocSecurity>
  <Lines>38</Lines>
  <Paragraphs>10</Paragraphs>
  <ScaleCrop>false</ScaleCrop>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Theneman</dc:creator>
  <cp:keywords/>
  <dc:description/>
  <cp:lastModifiedBy>Kristie Blankenship</cp:lastModifiedBy>
  <cp:revision>79</cp:revision>
  <cp:lastPrinted>2023-03-08T22:02:00Z</cp:lastPrinted>
  <dcterms:created xsi:type="dcterms:W3CDTF">2023-03-09T22:30:00Z</dcterms:created>
  <dcterms:modified xsi:type="dcterms:W3CDTF">2023-03-20T15:22:00Z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0x010100BB34604E541EB7408D6F54B99C8A9941</vt:lpwstr>
  </property>
  <property fmtid="{D5CDD505-2E9C-101B-9397-08002B2CF9AE}" pid="3" name="MediaServiceImageTags">
    <vt:lpwstr/>
  </property>
</Properties>
</file>